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8ADADB" w14:textId="66D25808" w:rsidR="00A0308B" w:rsidRPr="008021BD" w:rsidRDefault="00312E1A" w:rsidP="008021BD">
      <w:pPr>
        <w:jc w:val="center"/>
        <w:rPr>
          <w:rFonts w:ascii="Calibri" w:eastAsia="Verdana" w:hAnsi="Calibri" w:cs="Calibri"/>
          <w:b/>
          <w:bCs/>
          <w:sz w:val="22"/>
          <w:szCs w:val="22"/>
        </w:rPr>
      </w:pPr>
      <w:r>
        <w:rPr>
          <w:noProof/>
        </w:rPr>
        <w:drawing>
          <wp:anchor distT="0" distB="0" distL="114300" distR="114300" simplePos="0" relativeHeight="251659264" behindDoc="1" locked="0" layoutInCell="1" allowOverlap="1" wp14:anchorId="34490382" wp14:editId="3D13A1DB">
            <wp:simplePos x="0" y="0"/>
            <wp:positionH relativeFrom="margin">
              <wp:posOffset>-715056</wp:posOffset>
            </wp:positionH>
            <wp:positionV relativeFrom="margin">
              <wp:posOffset>-1114054</wp:posOffset>
            </wp:positionV>
            <wp:extent cx="7559999" cy="10699203"/>
            <wp:effectExtent l="0" t="0" r="0" b="0"/>
            <wp:wrapNone/>
            <wp:docPr id="167634324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pic:nvPicPr>
                  <pic:blipFill>
                    <a:blip r:embed="rId10">
                      <a:extLst>
                        <a:ext uri="{28A0092B-C50C-407E-A947-70E740481C1C}">
                          <a14:useLocalDpi xmlns:a14="http://schemas.microsoft.com/office/drawing/2010/main" val="0"/>
                        </a:ext>
                      </a:extLst>
                    </a:blip>
                    <a:stretch>
                      <a:fillRect/>
                    </a:stretch>
                  </pic:blipFill>
                  <pic:spPr>
                    <a:xfrm>
                      <a:off x="0" y="0"/>
                      <a:ext cx="7559999" cy="10699203"/>
                    </a:xfrm>
                    <a:prstGeom prst="rect">
                      <a:avLst/>
                    </a:prstGeom>
                  </pic:spPr>
                </pic:pic>
              </a:graphicData>
            </a:graphic>
            <wp14:sizeRelH relativeFrom="page">
              <wp14:pctWidth>0</wp14:pctWidth>
            </wp14:sizeRelH>
            <wp14:sizeRelV relativeFrom="page">
              <wp14:pctHeight>0</wp14:pctHeight>
            </wp14:sizeRelV>
          </wp:anchor>
        </w:drawing>
      </w:r>
      <w:r w:rsidR="00A0308B" w:rsidRPr="008021BD">
        <w:rPr>
          <w:rFonts w:ascii="Calibri" w:hAnsi="Calibri" w:cs="Calibri"/>
          <w:b/>
          <w:bCs/>
          <w:sz w:val="22"/>
          <w:szCs w:val="22"/>
        </w:rPr>
        <w:t>CONTRAT DE FORMATION PROFESSIONNELLE</w:t>
      </w:r>
    </w:p>
    <w:p w14:paraId="01109B0B" w14:textId="7267DBCA" w:rsidR="00201B84" w:rsidRPr="008021BD" w:rsidRDefault="00201B84" w:rsidP="001858B2">
      <w:pPr>
        <w:jc w:val="center"/>
        <w:rPr>
          <w:rFonts w:ascii="Calibri" w:hAnsi="Calibri" w:cs="Calibri"/>
          <w:b/>
          <w:bCs/>
          <w:sz w:val="22"/>
          <w:szCs w:val="22"/>
        </w:rPr>
      </w:pPr>
      <w:r w:rsidRPr="008021BD">
        <w:rPr>
          <w:rFonts w:ascii="Calibri" w:hAnsi="Calibri" w:cs="Calibri"/>
          <w:b/>
          <w:bCs/>
          <w:sz w:val="16"/>
          <w:szCs w:val="16"/>
        </w:rPr>
        <w:t xml:space="preserve">(Article L. 6353-3 </w:t>
      </w:r>
      <w:r w:rsidR="00174668" w:rsidRPr="008021BD">
        <w:rPr>
          <w:rFonts w:ascii="Calibri" w:hAnsi="Calibri" w:cs="Calibri"/>
          <w:b/>
          <w:bCs/>
          <w:sz w:val="16"/>
          <w:szCs w:val="16"/>
        </w:rPr>
        <w:t xml:space="preserve">et suivant du code du travail </w:t>
      </w:r>
      <w:r w:rsidRPr="008021BD">
        <w:rPr>
          <w:rFonts w:ascii="Calibri" w:hAnsi="Calibri" w:cs="Calibri"/>
          <w:b/>
          <w:bCs/>
          <w:sz w:val="16"/>
          <w:szCs w:val="16"/>
        </w:rPr>
        <w:t>et LOI n°2009-1437 du 24/11/09 – art. 51)</w:t>
      </w:r>
    </w:p>
    <w:p w14:paraId="0370B78E" w14:textId="354ED824" w:rsidR="00A0308B" w:rsidRPr="00A0308B" w:rsidRDefault="00A0308B" w:rsidP="00A0308B">
      <w:pPr>
        <w:rPr>
          <w:rFonts w:ascii="Calibri" w:eastAsia="Verdana" w:hAnsi="Calibri" w:cs="Calibri"/>
          <w:b/>
          <w:bCs/>
        </w:rPr>
      </w:pPr>
    </w:p>
    <w:p w14:paraId="163E722B" w14:textId="19F3D045" w:rsidR="00A0308B" w:rsidRPr="008021BD" w:rsidRDefault="00A0308B" w:rsidP="00A0308B">
      <w:pPr>
        <w:rPr>
          <w:rFonts w:ascii="Times New Roman" w:eastAsia="Verdana" w:hAnsi="Times New Roman" w:cs="Times New Roman"/>
          <w:sz w:val="18"/>
          <w:szCs w:val="18"/>
        </w:rPr>
      </w:pPr>
      <w:r w:rsidRPr="008021BD">
        <w:rPr>
          <w:rFonts w:ascii="Times New Roman" w:hAnsi="Times New Roman" w:cs="Times New Roman"/>
          <w:sz w:val="18"/>
          <w:szCs w:val="18"/>
        </w:rPr>
        <w:t xml:space="preserve">Entre les soussignés : </w:t>
      </w:r>
    </w:p>
    <w:p w14:paraId="74AE9C35" w14:textId="1BF3F577" w:rsidR="00A0308B" w:rsidRPr="008021BD" w:rsidRDefault="00A0308B" w:rsidP="00A0308B">
      <w:pPr>
        <w:rPr>
          <w:rFonts w:ascii="Times New Roman" w:eastAsia="Verdana" w:hAnsi="Times New Roman" w:cs="Times New Roman"/>
          <w:sz w:val="18"/>
          <w:szCs w:val="18"/>
        </w:rPr>
      </w:pPr>
    </w:p>
    <w:p w14:paraId="69AB8D1F" w14:textId="44EC130A" w:rsidR="00A0308B" w:rsidRPr="008021BD" w:rsidRDefault="00A0308B" w:rsidP="00A0308B">
      <w:pPr>
        <w:jc w:val="both"/>
        <w:rPr>
          <w:rFonts w:ascii="Times New Roman" w:eastAsia="Verdana" w:hAnsi="Times New Roman" w:cs="Times New Roman"/>
          <w:sz w:val="18"/>
          <w:szCs w:val="18"/>
        </w:rPr>
      </w:pPr>
      <w:r w:rsidRPr="008021BD">
        <w:rPr>
          <w:rFonts w:ascii="Times New Roman" w:hAnsi="Times New Roman" w:cs="Times New Roman"/>
          <w:sz w:val="18"/>
          <w:szCs w:val="18"/>
        </w:rPr>
        <w:t xml:space="preserve">1) </w:t>
      </w:r>
      <w:r w:rsidRPr="008021BD">
        <w:rPr>
          <w:rFonts w:ascii="Times New Roman" w:hAnsi="Times New Roman" w:cs="Times New Roman"/>
          <w:b/>
          <w:sz w:val="18"/>
          <w:szCs w:val="18"/>
        </w:rPr>
        <w:t>SA</w:t>
      </w:r>
      <w:r w:rsidR="008021BD" w:rsidRPr="008021BD">
        <w:rPr>
          <w:rFonts w:ascii="Times New Roman" w:hAnsi="Times New Roman" w:cs="Times New Roman"/>
          <w:b/>
          <w:sz w:val="18"/>
          <w:szCs w:val="18"/>
        </w:rPr>
        <w:t xml:space="preserve">S Klenis, </w:t>
      </w:r>
      <w:r w:rsidR="008021BD" w:rsidRPr="008021BD">
        <w:rPr>
          <w:rFonts w:ascii="Times New Roman" w:hAnsi="Times New Roman" w:cs="Times New Roman"/>
          <w:bCs/>
          <w:sz w:val="18"/>
          <w:szCs w:val="18"/>
        </w:rPr>
        <w:t>domiciliée à Kandbaz 149 avenue du Maine 75014 Paris</w:t>
      </w:r>
      <w:r w:rsidRPr="008021BD">
        <w:rPr>
          <w:rFonts w:ascii="Times New Roman" w:hAnsi="Times New Roman" w:cs="Times New Roman"/>
          <w:sz w:val="18"/>
          <w:szCs w:val="18"/>
        </w:rPr>
        <w:t xml:space="preserve">, enregistré sous le numéro de déclaration d’activité </w:t>
      </w:r>
      <w:r w:rsidR="008021BD" w:rsidRPr="008021BD">
        <w:rPr>
          <w:rFonts w:ascii="Times New Roman" w:eastAsia="Times New Roman" w:hAnsi="Times New Roman" w:cs="Times New Roman"/>
          <w:color w:val="000000"/>
          <w:sz w:val="18"/>
          <w:szCs w:val="18"/>
        </w:rPr>
        <w:t xml:space="preserve">11756887875 </w:t>
      </w:r>
      <w:r w:rsidRPr="008021BD">
        <w:rPr>
          <w:rFonts w:ascii="Times New Roman" w:hAnsi="Times New Roman" w:cs="Times New Roman"/>
          <w:sz w:val="18"/>
          <w:szCs w:val="18"/>
        </w:rPr>
        <w:t xml:space="preserve">auprès de la </w:t>
      </w:r>
      <w:r w:rsidR="008021BD" w:rsidRPr="008021BD">
        <w:rPr>
          <w:rFonts w:ascii="Times New Roman" w:hAnsi="Times New Roman" w:cs="Times New Roman"/>
          <w:sz w:val="18"/>
          <w:szCs w:val="18"/>
        </w:rPr>
        <w:t>DRIEETS</w:t>
      </w:r>
      <w:r w:rsidRPr="008021BD">
        <w:rPr>
          <w:rFonts w:ascii="Times New Roman" w:hAnsi="Times New Roman" w:cs="Times New Roman"/>
          <w:sz w:val="18"/>
          <w:szCs w:val="18"/>
        </w:rPr>
        <w:t xml:space="preserve"> d’Ile de France, représentée par </w:t>
      </w:r>
      <w:r w:rsidR="008021BD">
        <w:rPr>
          <w:rFonts w:ascii="Times New Roman" w:hAnsi="Times New Roman" w:cs="Times New Roman"/>
          <w:sz w:val="18"/>
          <w:szCs w:val="18"/>
        </w:rPr>
        <w:t xml:space="preserve">sa </w:t>
      </w:r>
      <w:r w:rsidR="00BB37BC">
        <w:rPr>
          <w:rFonts w:ascii="Times New Roman" w:hAnsi="Times New Roman" w:cs="Times New Roman"/>
          <w:sz w:val="18"/>
          <w:szCs w:val="18"/>
        </w:rPr>
        <w:t xml:space="preserve">directrice générale </w:t>
      </w:r>
      <w:r w:rsidR="008021BD" w:rsidRPr="008021BD">
        <w:rPr>
          <w:rFonts w:ascii="Times New Roman" w:hAnsi="Times New Roman" w:cs="Times New Roman"/>
          <w:sz w:val="18"/>
          <w:szCs w:val="18"/>
        </w:rPr>
        <w:t>Léna</w:t>
      </w:r>
      <w:r w:rsidRPr="008021BD">
        <w:rPr>
          <w:rFonts w:ascii="Times New Roman" w:hAnsi="Times New Roman" w:cs="Times New Roman"/>
          <w:sz w:val="18"/>
          <w:szCs w:val="18"/>
        </w:rPr>
        <w:t xml:space="preserve"> CHAPITAU</w:t>
      </w:r>
      <w:r w:rsidR="008021BD" w:rsidRPr="008021BD">
        <w:rPr>
          <w:rFonts w:ascii="Times New Roman" w:hAnsi="Times New Roman" w:cs="Times New Roman"/>
          <w:sz w:val="18"/>
          <w:szCs w:val="18"/>
        </w:rPr>
        <w:t>X</w:t>
      </w:r>
      <w:r w:rsidRPr="008021BD">
        <w:rPr>
          <w:rFonts w:ascii="Times New Roman" w:hAnsi="Times New Roman" w:cs="Times New Roman"/>
          <w:sz w:val="18"/>
          <w:szCs w:val="18"/>
        </w:rPr>
        <w:t>.</w:t>
      </w:r>
    </w:p>
    <w:p w14:paraId="7551BF71" w14:textId="65162ECD" w:rsidR="00A0308B" w:rsidRPr="008021BD" w:rsidRDefault="00A0308B" w:rsidP="00A0308B">
      <w:pPr>
        <w:rPr>
          <w:rFonts w:ascii="Times New Roman" w:hAnsi="Times New Roman" w:cs="Times New Roman"/>
          <w:sz w:val="18"/>
          <w:szCs w:val="18"/>
        </w:rPr>
      </w:pPr>
    </w:p>
    <w:p w14:paraId="5C2A4271" w14:textId="25371C37" w:rsidR="00A0308B" w:rsidRPr="008021BD" w:rsidRDefault="00A0308B" w:rsidP="00A0308B">
      <w:pPr>
        <w:rPr>
          <w:rFonts w:ascii="Times New Roman" w:hAnsi="Times New Roman" w:cs="Times New Roman"/>
          <w:sz w:val="18"/>
          <w:szCs w:val="18"/>
        </w:rPr>
      </w:pPr>
      <w:r w:rsidRPr="008021BD">
        <w:rPr>
          <w:rFonts w:ascii="Times New Roman" w:hAnsi="Times New Roman" w:cs="Times New Roman"/>
          <w:sz w:val="18"/>
          <w:szCs w:val="18"/>
        </w:rPr>
        <w:t xml:space="preserve">2)  </w:t>
      </w:r>
      <w:r w:rsidRPr="008021BD">
        <w:rPr>
          <w:rFonts w:ascii="Times New Roman" w:hAnsi="Times New Roman" w:cs="Times New Roman"/>
          <w:b/>
          <w:color w:val="000000" w:themeColor="text1"/>
          <w:sz w:val="18"/>
          <w:szCs w:val="18"/>
        </w:rPr>
        <w:fldChar w:fldCharType="begin"/>
      </w:r>
      <w:r w:rsidRPr="008021BD">
        <w:rPr>
          <w:rFonts w:ascii="Times New Roman" w:hAnsi="Times New Roman" w:cs="Times New Roman"/>
          <w:b/>
          <w:color w:val="000000" w:themeColor="text1"/>
          <w:sz w:val="18"/>
          <w:szCs w:val="18"/>
        </w:rPr>
        <w:instrText xml:space="preserve"> MERGEFIELD NOM </w:instrText>
      </w:r>
      <w:r w:rsidRPr="008021BD">
        <w:rPr>
          <w:rFonts w:ascii="Times New Roman" w:hAnsi="Times New Roman" w:cs="Times New Roman"/>
          <w:b/>
          <w:color w:val="000000" w:themeColor="text1"/>
          <w:sz w:val="18"/>
          <w:szCs w:val="18"/>
        </w:rPr>
        <w:fldChar w:fldCharType="separate"/>
      </w:r>
      <w:r w:rsidRPr="008021BD">
        <w:rPr>
          <w:rFonts w:ascii="Times New Roman" w:hAnsi="Times New Roman" w:cs="Times New Roman"/>
          <w:b/>
          <w:noProof/>
          <w:color w:val="000000" w:themeColor="text1"/>
          <w:sz w:val="18"/>
          <w:szCs w:val="18"/>
        </w:rPr>
        <w:t>«NOM»</w:t>
      </w:r>
      <w:r w:rsidRPr="008021BD">
        <w:rPr>
          <w:rFonts w:ascii="Times New Roman" w:hAnsi="Times New Roman" w:cs="Times New Roman"/>
          <w:b/>
          <w:color w:val="000000" w:themeColor="text1"/>
          <w:sz w:val="18"/>
          <w:szCs w:val="18"/>
        </w:rPr>
        <w:fldChar w:fldCharType="end"/>
      </w:r>
      <w:r w:rsidRPr="008021BD">
        <w:rPr>
          <w:rFonts w:ascii="Times New Roman" w:hAnsi="Times New Roman" w:cs="Times New Roman"/>
          <w:b/>
          <w:color w:val="000000" w:themeColor="text1"/>
          <w:sz w:val="18"/>
          <w:szCs w:val="18"/>
        </w:rPr>
        <w:t xml:space="preserve"> </w:t>
      </w:r>
      <w:r w:rsidRPr="008021BD">
        <w:rPr>
          <w:rFonts w:ascii="Times New Roman" w:hAnsi="Times New Roman" w:cs="Times New Roman"/>
          <w:b/>
          <w:color w:val="000000" w:themeColor="text1"/>
          <w:sz w:val="18"/>
          <w:szCs w:val="18"/>
        </w:rPr>
        <w:fldChar w:fldCharType="begin"/>
      </w:r>
      <w:r w:rsidRPr="008021BD">
        <w:rPr>
          <w:rFonts w:ascii="Times New Roman" w:hAnsi="Times New Roman" w:cs="Times New Roman"/>
          <w:b/>
          <w:color w:val="000000" w:themeColor="text1"/>
          <w:sz w:val="18"/>
          <w:szCs w:val="18"/>
        </w:rPr>
        <w:instrText xml:space="preserve"> MERGEFIELD PRENOM </w:instrText>
      </w:r>
      <w:r w:rsidRPr="008021BD">
        <w:rPr>
          <w:rFonts w:ascii="Times New Roman" w:hAnsi="Times New Roman" w:cs="Times New Roman"/>
          <w:b/>
          <w:color w:val="000000" w:themeColor="text1"/>
          <w:sz w:val="18"/>
          <w:szCs w:val="18"/>
        </w:rPr>
        <w:fldChar w:fldCharType="separate"/>
      </w:r>
      <w:r w:rsidRPr="008021BD">
        <w:rPr>
          <w:rFonts w:ascii="Times New Roman" w:hAnsi="Times New Roman" w:cs="Times New Roman"/>
          <w:b/>
          <w:noProof/>
          <w:color w:val="000000" w:themeColor="text1"/>
          <w:sz w:val="18"/>
          <w:szCs w:val="18"/>
        </w:rPr>
        <w:t>«PRENOM»</w:t>
      </w:r>
      <w:r w:rsidRPr="008021BD">
        <w:rPr>
          <w:rFonts w:ascii="Times New Roman" w:hAnsi="Times New Roman" w:cs="Times New Roman"/>
          <w:b/>
          <w:color w:val="000000" w:themeColor="text1"/>
          <w:sz w:val="18"/>
          <w:szCs w:val="18"/>
        </w:rPr>
        <w:fldChar w:fldCharType="end"/>
      </w:r>
      <w:r w:rsidR="008021BD">
        <w:rPr>
          <w:rFonts w:ascii="Times New Roman" w:hAnsi="Times New Roman" w:cs="Times New Roman"/>
          <w:b/>
          <w:color w:val="000000" w:themeColor="text1"/>
          <w:sz w:val="18"/>
          <w:szCs w:val="18"/>
        </w:rPr>
        <w:t>, adresse, téléphone et mail</w:t>
      </w:r>
    </w:p>
    <w:p w14:paraId="5C43D492" w14:textId="37D27E0C" w:rsidR="00A0308B" w:rsidRPr="008021BD" w:rsidRDefault="00A0308B" w:rsidP="00A0308B">
      <w:pPr>
        <w:rPr>
          <w:rFonts w:ascii="Times New Roman" w:eastAsia="Verdana" w:hAnsi="Times New Roman" w:cs="Times New Roman"/>
          <w:sz w:val="18"/>
          <w:szCs w:val="18"/>
        </w:rPr>
      </w:pPr>
      <w:r w:rsidRPr="008021BD">
        <w:rPr>
          <w:rFonts w:ascii="Times New Roman" w:hAnsi="Times New Roman" w:cs="Times New Roman"/>
          <w:sz w:val="18"/>
          <w:szCs w:val="18"/>
        </w:rPr>
        <w:t>Ci- après désigné le stagiaire</w:t>
      </w:r>
    </w:p>
    <w:p w14:paraId="313ED7FB" w14:textId="03123909" w:rsidR="00A0308B" w:rsidRPr="008021BD" w:rsidRDefault="00A0308B" w:rsidP="00A0308B">
      <w:pPr>
        <w:rPr>
          <w:rFonts w:ascii="Times New Roman" w:eastAsia="Verdana" w:hAnsi="Times New Roman" w:cs="Times New Roman"/>
          <w:sz w:val="18"/>
          <w:szCs w:val="18"/>
        </w:rPr>
      </w:pPr>
    </w:p>
    <w:p w14:paraId="52F08416" w14:textId="5EE1E115" w:rsidR="00A0308B" w:rsidRPr="008021BD" w:rsidRDefault="00A0308B" w:rsidP="008021BD">
      <w:pPr>
        <w:pStyle w:val="Sansinterligne"/>
        <w:rPr>
          <w:rFonts w:ascii="Times New Roman" w:eastAsia="Verdana" w:hAnsi="Times New Roman" w:cs="Times New Roman"/>
          <w:b/>
          <w:bCs/>
          <w:sz w:val="18"/>
          <w:szCs w:val="18"/>
        </w:rPr>
      </w:pPr>
      <w:r w:rsidRPr="008021BD">
        <w:rPr>
          <w:rFonts w:ascii="Times New Roman" w:hAnsi="Times New Roman" w:cs="Times New Roman"/>
          <w:b/>
          <w:bCs/>
          <w:sz w:val="18"/>
          <w:szCs w:val="18"/>
        </w:rPr>
        <w:t>Article 1</w:t>
      </w:r>
      <w:r w:rsidRPr="008021BD">
        <w:rPr>
          <w:rFonts w:ascii="Times New Roman" w:hAnsi="Times New Roman" w:cs="Times New Roman"/>
          <w:b/>
          <w:bCs/>
          <w:sz w:val="18"/>
          <w:szCs w:val="18"/>
          <w:vertAlign w:val="superscript"/>
        </w:rPr>
        <w:t>er</w:t>
      </w:r>
      <w:r w:rsidRPr="008021BD">
        <w:rPr>
          <w:rFonts w:ascii="Times New Roman" w:hAnsi="Times New Roman" w:cs="Times New Roman"/>
          <w:b/>
          <w:bCs/>
          <w:sz w:val="18"/>
          <w:szCs w:val="18"/>
        </w:rPr>
        <w:t xml:space="preserve"> : Objet </w:t>
      </w:r>
    </w:p>
    <w:p w14:paraId="700819E7" w14:textId="19943C19" w:rsidR="00A0308B" w:rsidRPr="008021BD" w:rsidRDefault="00A0308B" w:rsidP="008021BD">
      <w:pPr>
        <w:pStyle w:val="Sansinterligne"/>
        <w:rPr>
          <w:rFonts w:ascii="Times New Roman" w:hAnsi="Times New Roman" w:cs="Times New Roman"/>
          <w:sz w:val="18"/>
          <w:szCs w:val="18"/>
        </w:rPr>
      </w:pPr>
      <w:r w:rsidRPr="008021BD">
        <w:rPr>
          <w:rFonts w:ascii="Times New Roman" w:hAnsi="Times New Roman" w:cs="Times New Roman"/>
          <w:sz w:val="18"/>
          <w:szCs w:val="18"/>
        </w:rPr>
        <w:t xml:space="preserve">En exécution du présent contrat, l’organisme de formation s’engage à organiser l’action de formation intitulée </w:t>
      </w:r>
      <w:r w:rsidR="004C1EF5" w:rsidRPr="008021BD">
        <w:rPr>
          <w:rFonts w:ascii="Times New Roman" w:hAnsi="Times New Roman" w:cs="Times New Roman"/>
          <w:color w:val="000000" w:themeColor="text1"/>
          <w:sz w:val="18"/>
          <w:szCs w:val="18"/>
        </w:rPr>
        <w:t>« Référent citoyenneté</w:t>
      </w:r>
      <w:r w:rsidRPr="008021BD">
        <w:rPr>
          <w:rFonts w:ascii="Times New Roman" w:hAnsi="Times New Roman" w:cs="Times New Roman"/>
          <w:color w:val="000000" w:themeColor="text1"/>
          <w:sz w:val="18"/>
          <w:szCs w:val="18"/>
        </w:rPr>
        <w:t> </w:t>
      </w:r>
      <w:r w:rsidRPr="008021BD">
        <w:rPr>
          <w:rFonts w:ascii="Times New Roman" w:hAnsi="Times New Roman" w:cs="Times New Roman"/>
          <w:sz w:val="18"/>
          <w:szCs w:val="18"/>
        </w:rPr>
        <w:t>».</w:t>
      </w:r>
    </w:p>
    <w:p w14:paraId="24748014" w14:textId="150DA40F" w:rsidR="00A0308B" w:rsidRPr="008021BD" w:rsidRDefault="00A0308B" w:rsidP="008021BD">
      <w:pPr>
        <w:pStyle w:val="Sansinterligne"/>
        <w:rPr>
          <w:rFonts w:ascii="Times New Roman" w:eastAsia="Verdana" w:hAnsi="Times New Roman" w:cs="Times New Roman"/>
          <w:sz w:val="18"/>
          <w:szCs w:val="18"/>
        </w:rPr>
      </w:pPr>
      <w:r w:rsidRPr="008021BD">
        <w:rPr>
          <w:rFonts w:ascii="Times New Roman" w:hAnsi="Times New Roman" w:cs="Times New Roman"/>
          <w:sz w:val="18"/>
          <w:szCs w:val="18"/>
        </w:rPr>
        <w:t xml:space="preserve"> </w:t>
      </w:r>
    </w:p>
    <w:p w14:paraId="246254D7" w14:textId="1D767C55" w:rsidR="00A0308B" w:rsidRPr="008021BD" w:rsidRDefault="00A0308B" w:rsidP="008021BD">
      <w:pPr>
        <w:pStyle w:val="Sansinterligne"/>
        <w:rPr>
          <w:rFonts w:ascii="Times New Roman" w:eastAsia="Georgia" w:hAnsi="Times New Roman" w:cs="Times New Roman"/>
          <w:b/>
          <w:bCs/>
          <w:sz w:val="18"/>
          <w:szCs w:val="18"/>
        </w:rPr>
      </w:pPr>
      <w:r w:rsidRPr="008021BD">
        <w:rPr>
          <w:rFonts w:ascii="Times New Roman" w:hAnsi="Times New Roman" w:cs="Times New Roman"/>
          <w:b/>
          <w:bCs/>
          <w:sz w:val="18"/>
          <w:szCs w:val="18"/>
        </w:rPr>
        <w:t>Article 2 : Nature et caractéristiques de l’action de formation</w:t>
      </w:r>
    </w:p>
    <w:p w14:paraId="6B5D70DA" w14:textId="28281DCB" w:rsidR="00A0308B" w:rsidRPr="008021BD" w:rsidRDefault="00A0308B" w:rsidP="008021BD">
      <w:pPr>
        <w:pStyle w:val="Sansinterligne"/>
        <w:numPr>
          <w:ilvl w:val="0"/>
          <w:numId w:val="15"/>
        </w:numPr>
        <w:rPr>
          <w:rFonts w:ascii="Times New Roman" w:eastAsia="Georgia" w:hAnsi="Times New Roman" w:cs="Times New Roman"/>
          <w:color w:val="000000" w:themeColor="text1"/>
          <w:sz w:val="18"/>
          <w:szCs w:val="18"/>
        </w:rPr>
      </w:pPr>
      <w:r w:rsidRPr="008021BD">
        <w:rPr>
          <w:rFonts w:ascii="Times New Roman" w:hAnsi="Times New Roman" w:cs="Times New Roman"/>
          <w:color w:val="000000" w:themeColor="text1"/>
          <w:sz w:val="18"/>
          <w:szCs w:val="18"/>
        </w:rPr>
        <w:t xml:space="preserve">L’action de formation entre dans la catégorie des actions d’acquisition, d’entretien ou de perfectionnement des connaissances prévues par </w:t>
      </w:r>
      <w:r w:rsidR="008021BD" w:rsidRPr="008021BD">
        <w:rPr>
          <w:rFonts w:ascii="Times New Roman" w:hAnsi="Times New Roman" w:cs="Times New Roman"/>
          <w:color w:val="000000" w:themeColor="text1"/>
          <w:sz w:val="18"/>
          <w:szCs w:val="18"/>
        </w:rPr>
        <w:t>l’article L.6313-1 du code du travail.</w:t>
      </w:r>
      <w:r w:rsidRPr="008021BD">
        <w:rPr>
          <w:rFonts w:ascii="Times New Roman" w:hAnsi="Times New Roman" w:cs="Times New Roman"/>
          <w:color w:val="000000" w:themeColor="text1"/>
          <w:sz w:val="18"/>
          <w:szCs w:val="18"/>
        </w:rPr>
        <w:t xml:space="preserve"> </w:t>
      </w:r>
    </w:p>
    <w:p w14:paraId="7ABF5699" w14:textId="28AAAA53" w:rsidR="00A0308B" w:rsidRPr="008021BD" w:rsidRDefault="00A0308B" w:rsidP="008021BD">
      <w:pPr>
        <w:pStyle w:val="Sansinterligne"/>
        <w:numPr>
          <w:ilvl w:val="0"/>
          <w:numId w:val="15"/>
        </w:numPr>
        <w:rPr>
          <w:rFonts w:ascii="Times New Roman" w:eastAsia="Georgia" w:hAnsi="Times New Roman" w:cs="Times New Roman"/>
          <w:color w:val="000000" w:themeColor="text1"/>
          <w:sz w:val="18"/>
          <w:szCs w:val="18"/>
        </w:rPr>
      </w:pPr>
      <w:r w:rsidRPr="008021BD">
        <w:rPr>
          <w:rFonts w:ascii="Times New Roman" w:hAnsi="Times New Roman" w:cs="Times New Roman"/>
          <w:color w:val="000000" w:themeColor="text1"/>
          <w:sz w:val="18"/>
          <w:szCs w:val="18"/>
        </w:rPr>
        <w:t xml:space="preserve">Elle a pour objectif de </w:t>
      </w:r>
      <w:r w:rsidR="008021BD" w:rsidRPr="008021BD">
        <w:rPr>
          <w:rFonts w:ascii="Times New Roman" w:hAnsi="Times New Roman" w:cs="Times New Roman"/>
          <w:color w:val="000000" w:themeColor="text1"/>
          <w:sz w:val="18"/>
          <w:szCs w:val="18"/>
        </w:rPr>
        <w:t xml:space="preserve">comprendre les principes républicains notamment la laïcité, de savoir différencier le repli communautaire, le séparatisme, la radicalisation et de savoir alerter en cas de dérives. </w:t>
      </w:r>
    </w:p>
    <w:p w14:paraId="196A3215" w14:textId="579AAF7A" w:rsidR="00A0308B" w:rsidRPr="008021BD" w:rsidRDefault="00A0308B" w:rsidP="008021BD">
      <w:pPr>
        <w:pStyle w:val="Sansinterligne"/>
        <w:numPr>
          <w:ilvl w:val="0"/>
          <w:numId w:val="15"/>
        </w:numPr>
        <w:rPr>
          <w:rFonts w:ascii="Times New Roman" w:eastAsia="Georgia" w:hAnsi="Times New Roman" w:cs="Times New Roman"/>
          <w:color w:val="000000" w:themeColor="text1"/>
          <w:sz w:val="18"/>
          <w:szCs w:val="18"/>
        </w:rPr>
      </w:pPr>
      <w:r w:rsidRPr="008021BD">
        <w:rPr>
          <w:rFonts w:ascii="Times New Roman" w:hAnsi="Times New Roman" w:cs="Times New Roman"/>
          <w:color w:val="000000" w:themeColor="text1"/>
          <w:sz w:val="18"/>
          <w:szCs w:val="18"/>
        </w:rPr>
        <w:t xml:space="preserve">A l’issue de la formation </w:t>
      </w:r>
      <w:r w:rsidR="008021BD" w:rsidRPr="008021BD">
        <w:rPr>
          <w:rFonts w:ascii="Times New Roman" w:hAnsi="Times New Roman" w:cs="Times New Roman"/>
          <w:color w:val="000000" w:themeColor="text1"/>
          <w:sz w:val="18"/>
          <w:szCs w:val="18"/>
        </w:rPr>
        <w:t>une attestation sera délivrée au stagiaire.</w:t>
      </w:r>
    </w:p>
    <w:p w14:paraId="1A1004E8" w14:textId="036032FD" w:rsidR="00A0308B" w:rsidRPr="008021BD" w:rsidRDefault="00A0308B" w:rsidP="008021BD">
      <w:pPr>
        <w:pStyle w:val="Sansinterligne"/>
        <w:numPr>
          <w:ilvl w:val="0"/>
          <w:numId w:val="15"/>
        </w:numPr>
        <w:rPr>
          <w:rFonts w:ascii="Times New Roman" w:eastAsia="Georgia" w:hAnsi="Times New Roman" w:cs="Times New Roman"/>
          <w:color w:val="000000" w:themeColor="text1"/>
          <w:sz w:val="18"/>
          <w:szCs w:val="18"/>
        </w:rPr>
      </w:pPr>
      <w:r w:rsidRPr="008021BD">
        <w:rPr>
          <w:rFonts w:ascii="Times New Roman" w:hAnsi="Times New Roman" w:cs="Times New Roman"/>
          <w:color w:val="000000" w:themeColor="text1"/>
          <w:sz w:val="18"/>
          <w:szCs w:val="18"/>
        </w:rPr>
        <w:t xml:space="preserve">Sa durée est fixée à </w:t>
      </w:r>
      <w:r w:rsidR="008021BD" w:rsidRPr="008021BD">
        <w:rPr>
          <w:rFonts w:ascii="Times New Roman" w:hAnsi="Times New Roman" w:cs="Times New Roman"/>
          <w:color w:val="000000" w:themeColor="text1"/>
          <w:sz w:val="18"/>
          <w:szCs w:val="18"/>
        </w:rPr>
        <w:t xml:space="preserve">3,5 </w:t>
      </w:r>
      <w:r w:rsidRPr="008021BD">
        <w:rPr>
          <w:rFonts w:ascii="Times New Roman" w:hAnsi="Times New Roman" w:cs="Times New Roman"/>
          <w:color w:val="000000" w:themeColor="text1"/>
          <w:sz w:val="18"/>
          <w:szCs w:val="18"/>
        </w:rPr>
        <w:t>heures.</w:t>
      </w:r>
    </w:p>
    <w:p w14:paraId="4D70D973" w14:textId="15F66636" w:rsidR="00A0308B" w:rsidRPr="008021BD" w:rsidRDefault="00A0308B" w:rsidP="008021BD">
      <w:pPr>
        <w:pStyle w:val="Sansinterligne"/>
        <w:numPr>
          <w:ilvl w:val="0"/>
          <w:numId w:val="15"/>
        </w:numPr>
        <w:rPr>
          <w:rFonts w:ascii="Times New Roman" w:eastAsia="Georgia" w:hAnsi="Times New Roman" w:cs="Times New Roman"/>
          <w:color w:val="000000" w:themeColor="text1"/>
          <w:sz w:val="18"/>
          <w:szCs w:val="18"/>
        </w:rPr>
      </w:pPr>
      <w:r w:rsidRPr="008021BD">
        <w:rPr>
          <w:rFonts w:ascii="Times New Roman" w:hAnsi="Times New Roman" w:cs="Times New Roman"/>
          <w:color w:val="000000" w:themeColor="text1"/>
          <w:sz w:val="18"/>
          <w:szCs w:val="18"/>
        </w:rPr>
        <w:t xml:space="preserve">Le programme de l’action de formation figure en annexe du présent contrat. </w:t>
      </w:r>
    </w:p>
    <w:p w14:paraId="67902387" w14:textId="3B0E052A" w:rsidR="00A0308B" w:rsidRPr="008021BD" w:rsidRDefault="00A0308B" w:rsidP="008021BD">
      <w:pPr>
        <w:pStyle w:val="Sansinterligne"/>
        <w:rPr>
          <w:rFonts w:ascii="Times New Roman" w:eastAsia="Georgia" w:hAnsi="Times New Roman" w:cs="Times New Roman"/>
          <w:sz w:val="18"/>
          <w:szCs w:val="18"/>
        </w:rPr>
      </w:pPr>
    </w:p>
    <w:p w14:paraId="529ED261" w14:textId="2270250D" w:rsidR="008021BD" w:rsidRDefault="008021BD" w:rsidP="008021BD">
      <w:pPr>
        <w:pStyle w:val="Sansinterligne"/>
        <w:rPr>
          <w:rFonts w:ascii="Times New Roman" w:hAnsi="Times New Roman" w:cs="Times New Roman"/>
          <w:b/>
          <w:bCs/>
          <w:sz w:val="18"/>
          <w:szCs w:val="18"/>
        </w:rPr>
      </w:pPr>
    </w:p>
    <w:p w14:paraId="7D52E811" w14:textId="3849A5EA" w:rsidR="00A0308B" w:rsidRPr="008021BD" w:rsidRDefault="00A0308B" w:rsidP="008021BD">
      <w:pPr>
        <w:pStyle w:val="Sansinterligne"/>
        <w:rPr>
          <w:rFonts w:ascii="Times New Roman" w:eastAsia="Georgia" w:hAnsi="Times New Roman" w:cs="Times New Roman"/>
          <w:b/>
          <w:bCs/>
          <w:sz w:val="18"/>
          <w:szCs w:val="18"/>
        </w:rPr>
      </w:pPr>
      <w:r w:rsidRPr="008021BD">
        <w:rPr>
          <w:rFonts w:ascii="Times New Roman" w:hAnsi="Times New Roman" w:cs="Times New Roman"/>
          <w:b/>
          <w:bCs/>
          <w:sz w:val="18"/>
          <w:szCs w:val="18"/>
        </w:rPr>
        <w:t xml:space="preserve">Article 3 : Organisation de l’action de formation </w:t>
      </w:r>
      <w:r w:rsidR="008021BD" w:rsidRPr="008021BD">
        <w:rPr>
          <w:rFonts w:ascii="Times New Roman" w:hAnsi="Times New Roman" w:cs="Times New Roman"/>
          <w:b/>
          <w:bCs/>
          <w:sz w:val="18"/>
          <w:szCs w:val="18"/>
        </w:rPr>
        <w:t>et nature de la sanction</w:t>
      </w:r>
    </w:p>
    <w:p w14:paraId="709DC577" w14:textId="4ADA1CB7" w:rsidR="00A0308B" w:rsidRPr="008021BD" w:rsidRDefault="00A0308B" w:rsidP="008021BD">
      <w:pPr>
        <w:pStyle w:val="Sansinterligne"/>
        <w:numPr>
          <w:ilvl w:val="0"/>
          <w:numId w:val="16"/>
        </w:numPr>
        <w:rPr>
          <w:rFonts w:ascii="Times New Roman" w:eastAsia="Georgia" w:hAnsi="Times New Roman" w:cs="Times New Roman"/>
          <w:sz w:val="18"/>
          <w:szCs w:val="18"/>
        </w:rPr>
      </w:pPr>
      <w:r w:rsidRPr="008021BD">
        <w:rPr>
          <w:rFonts w:ascii="Times New Roman" w:hAnsi="Times New Roman" w:cs="Times New Roman"/>
          <w:sz w:val="18"/>
          <w:szCs w:val="18"/>
        </w:rPr>
        <w:t xml:space="preserve">L’action de formation aura lieu </w:t>
      </w:r>
      <w:proofErr w:type="gramStart"/>
      <w:r w:rsidR="008021BD" w:rsidRPr="008021BD">
        <w:rPr>
          <w:rFonts w:ascii="Times New Roman" w:hAnsi="Times New Roman" w:cs="Times New Roman"/>
          <w:sz w:val="18"/>
          <w:szCs w:val="18"/>
        </w:rPr>
        <w:t>le</w:t>
      </w:r>
      <w:r w:rsidR="008021BD">
        <w:rPr>
          <w:rFonts w:ascii="Times New Roman" w:hAnsi="Times New Roman" w:cs="Times New Roman"/>
          <w:sz w:val="18"/>
          <w:szCs w:val="18"/>
        </w:rPr>
        <w:t>….</w:t>
      </w:r>
      <w:proofErr w:type="gramEnd"/>
      <w:r w:rsidR="008021BD">
        <w:rPr>
          <w:rFonts w:ascii="Times New Roman" w:hAnsi="Times New Roman" w:cs="Times New Roman"/>
          <w:sz w:val="18"/>
          <w:szCs w:val="18"/>
        </w:rPr>
        <w:t>.</w:t>
      </w:r>
    </w:p>
    <w:p w14:paraId="6FAD58A5" w14:textId="19B80FE6" w:rsidR="00A0308B" w:rsidRPr="008021BD" w:rsidRDefault="00A0308B" w:rsidP="008021BD">
      <w:pPr>
        <w:pStyle w:val="Sansinterligne"/>
        <w:numPr>
          <w:ilvl w:val="0"/>
          <w:numId w:val="16"/>
        </w:numPr>
        <w:rPr>
          <w:rFonts w:ascii="Times New Roman" w:eastAsia="Georgia" w:hAnsi="Times New Roman" w:cs="Times New Roman"/>
          <w:sz w:val="18"/>
          <w:szCs w:val="18"/>
        </w:rPr>
      </w:pPr>
      <w:r w:rsidRPr="008021BD">
        <w:rPr>
          <w:rFonts w:ascii="Times New Roman" w:eastAsia="Georgia" w:hAnsi="Times New Roman" w:cs="Times New Roman"/>
          <w:sz w:val="18"/>
          <w:szCs w:val="18"/>
        </w:rPr>
        <w:t>Le</w:t>
      </w:r>
      <w:r w:rsidR="008021BD" w:rsidRPr="008021BD">
        <w:rPr>
          <w:rFonts w:ascii="Times New Roman" w:eastAsia="Georgia" w:hAnsi="Times New Roman" w:cs="Times New Roman"/>
          <w:sz w:val="18"/>
          <w:szCs w:val="18"/>
        </w:rPr>
        <w:t xml:space="preserve"> </w:t>
      </w:r>
      <w:r w:rsidRPr="008021BD">
        <w:rPr>
          <w:rFonts w:ascii="Times New Roman" w:eastAsia="Georgia" w:hAnsi="Times New Roman" w:cs="Times New Roman"/>
          <w:sz w:val="18"/>
          <w:szCs w:val="18"/>
        </w:rPr>
        <w:t>formateur</w:t>
      </w:r>
      <w:r w:rsidR="008021BD" w:rsidRPr="008021BD">
        <w:rPr>
          <w:rFonts w:ascii="Times New Roman" w:eastAsia="Georgia" w:hAnsi="Times New Roman" w:cs="Times New Roman"/>
          <w:sz w:val="18"/>
          <w:szCs w:val="18"/>
        </w:rPr>
        <w:t xml:space="preserve"> est Médéric Chapitaux, docteur en sociologie, spécialiste de la laïcité et de la gestion du fait religieux dans le champ du sport. </w:t>
      </w:r>
      <w:r w:rsidRPr="008021BD">
        <w:rPr>
          <w:rFonts w:ascii="Times New Roman" w:eastAsia="Georgia" w:hAnsi="Times New Roman" w:cs="Times New Roman"/>
          <w:sz w:val="18"/>
          <w:szCs w:val="18"/>
        </w:rPr>
        <w:t xml:space="preserve"> </w:t>
      </w:r>
    </w:p>
    <w:p w14:paraId="1891514F" w14:textId="311D6A6E" w:rsidR="00A0308B" w:rsidRPr="008021BD" w:rsidRDefault="00A0308B" w:rsidP="008021BD">
      <w:pPr>
        <w:pStyle w:val="Sansinterligne"/>
        <w:numPr>
          <w:ilvl w:val="0"/>
          <w:numId w:val="16"/>
        </w:numPr>
        <w:rPr>
          <w:rFonts w:ascii="Times New Roman" w:eastAsia="Georgia" w:hAnsi="Times New Roman" w:cs="Times New Roman"/>
          <w:sz w:val="18"/>
          <w:szCs w:val="18"/>
        </w:rPr>
      </w:pPr>
      <w:r w:rsidRPr="008021BD">
        <w:rPr>
          <w:rFonts w:ascii="Times New Roman" w:eastAsia="Georgia" w:hAnsi="Times New Roman" w:cs="Times New Roman"/>
          <w:sz w:val="18"/>
          <w:szCs w:val="18"/>
        </w:rPr>
        <w:t xml:space="preserve">Les conditions générales dans lesquelles la formation est dispensée, notamment les moyens pédagogiques et techniques, les modalités de contrôle de connaissances, sont les suivantes : </w:t>
      </w:r>
      <w:r w:rsidR="008021BD" w:rsidRPr="008021BD">
        <w:rPr>
          <w:rFonts w:ascii="Times New Roman" w:eastAsia="Georgia" w:hAnsi="Times New Roman" w:cs="Times New Roman"/>
          <w:sz w:val="18"/>
          <w:szCs w:val="18"/>
        </w:rPr>
        <w:t>formation asynchrone via Teams et QCM digitalisé pour validation de la formation.</w:t>
      </w:r>
    </w:p>
    <w:p w14:paraId="566B3C28" w14:textId="3A52A966" w:rsidR="008021BD" w:rsidRDefault="008021BD" w:rsidP="008021BD">
      <w:pPr>
        <w:pStyle w:val="Sansinterligne"/>
        <w:rPr>
          <w:rFonts w:ascii="Times New Roman" w:hAnsi="Times New Roman" w:cs="Times New Roman"/>
          <w:b/>
          <w:bCs/>
          <w:sz w:val="18"/>
          <w:szCs w:val="18"/>
        </w:rPr>
      </w:pPr>
    </w:p>
    <w:p w14:paraId="19535EFF" w14:textId="7AD5BF56" w:rsidR="00A0308B" w:rsidRPr="008021BD" w:rsidRDefault="00A0308B" w:rsidP="008021BD">
      <w:pPr>
        <w:pStyle w:val="Sansinterligne"/>
        <w:rPr>
          <w:rFonts w:ascii="Times New Roman" w:eastAsia="Georgia" w:hAnsi="Times New Roman" w:cs="Times New Roman"/>
          <w:b/>
          <w:bCs/>
          <w:sz w:val="18"/>
          <w:szCs w:val="18"/>
        </w:rPr>
      </w:pPr>
      <w:r w:rsidRPr="008021BD">
        <w:rPr>
          <w:rFonts w:ascii="Times New Roman" w:hAnsi="Times New Roman" w:cs="Times New Roman"/>
          <w:b/>
          <w:bCs/>
          <w:sz w:val="18"/>
          <w:szCs w:val="18"/>
        </w:rPr>
        <w:t xml:space="preserve">Article 4 : Délai de rétractation </w:t>
      </w:r>
    </w:p>
    <w:p w14:paraId="7AC436F0" w14:textId="6CFF36FC" w:rsidR="00A0308B" w:rsidRPr="008021BD" w:rsidRDefault="00A0308B" w:rsidP="008021BD">
      <w:pPr>
        <w:pStyle w:val="Sansinterligne"/>
        <w:rPr>
          <w:rFonts w:ascii="Times New Roman" w:eastAsia="Georgia" w:hAnsi="Times New Roman" w:cs="Times New Roman"/>
          <w:sz w:val="18"/>
          <w:szCs w:val="18"/>
        </w:rPr>
      </w:pPr>
      <w:r w:rsidRPr="008021BD">
        <w:rPr>
          <w:rFonts w:ascii="Times New Roman" w:hAnsi="Times New Roman" w:cs="Times New Roman"/>
          <w:sz w:val="18"/>
          <w:szCs w:val="18"/>
        </w:rPr>
        <w:t xml:space="preserve">A compter de la date de signature du présent contrat, le stagiaire dispose d’un délai de </w:t>
      </w:r>
      <w:r w:rsidR="008021BD" w:rsidRPr="008021BD">
        <w:rPr>
          <w:rFonts w:ascii="Times New Roman" w:hAnsi="Times New Roman" w:cs="Times New Roman"/>
          <w:sz w:val="18"/>
          <w:szCs w:val="18"/>
        </w:rPr>
        <w:t xml:space="preserve">quatorze </w:t>
      </w:r>
      <w:r w:rsidRPr="008021BD">
        <w:rPr>
          <w:rFonts w:ascii="Times New Roman" w:hAnsi="Times New Roman" w:cs="Times New Roman"/>
          <w:sz w:val="18"/>
          <w:szCs w:val="18"/>
        </w:rPr>
        <w:t>jours pour se rétracter. Il en informe l’organisme de formation par lettre recommandée avec accusé de réception. Dans ce cas, aucune somme ne peut être exigée du stagiaire.</w:t>
      </w:r>
    </w:p>
    <w:p w14:paraId="064824C6" w14:textId="36A4796D" w:rsidR="008021BD" w:rsidRDefault="008021BD" w:rsidP="008021BD">
      <w:pPr>
        <w:pStyle w:val="Sansinterligne"/>
        <w:rPr>
          <w:rFonts w:ascii="Times New Roman" w:hAnsi="Times New Roman" w:cs="Times New Roman"/>
          <w:b/>
          <w:bCs/>
          <w:sz w:val="18"/>
          <w:szCs w:val="18"/>
        </w:rPr>
      </w:pPr>
    </w:p>
    <w:p w14:paraId="547C8EB8" w14:textId="45EA565F" w:rsidR="00A0308B" w:rsidRPr="008021BD" w:rsidRDefault="00A0308B" w:rsidP="008021BD">
      <w:pPr>
        <w:pStyle w:val="Sansinterligne"/>
        <w:rPr>
          <w:rFonts w:ascii="Times New Roman" w:eastAsia="Georgia" w:hAnsi="Times New Roman" w:cs="Times New Roman"/>
          <w:b/>
          <w:bCs/>
          <w:sz w:val="18"/>
          <w:szCs w:val="18"/>
        </w:rPr>
      </w:pPr>
      <w:r w:rsidRPr="008021BD">
        <w:rPr>
          <w:rFonts w:ascii="Times New Roman" w:hAnsi="Times New Roman" w:cs="Times New Roman"/>
          <w:b/>
          <w:bCs/>
          <w:sz w:val="18"/>
          <w:szCs w:val="18"/>
        </w:rPr>
        <w:t xml:space="preserve">Article 5 : </w:t>
      </w:r>
      <w:r w:rsidR="008021BD" w:rsidRPr="008021BD">
        <w:rPr>
          <w:rFonts w:ascii="Times New Roman" w:hAnsi="Times New Roman" w:cs="Times New Roman"/>
          <w:b/>
          <w:bCs/>
          <w:sz w:val="18"/>
          <w:szCs w:val="18"/>
        </w:rPr>
        <w:t>Modalité de paiement</w:t>
      </w:r>
    </w:p>
    <w:p w14:paraId="497C1AA9" w14:textId="6090E031" w:rsidR="00A0308B" w:rsidRPr="008021BD" w:rsidRDefault="00A0308B" w:rsidP="008021BD">
      <w:pPr>
        <w:pStyle w:val="Sansinterligne"/>
        <w:rPr>
          <w:rFonts w:ascii="Times New Roman" w:eastAsia="Georgia" w:hAnsi="Times New Roman" w:cs="Times New Roman"/>
          <w:sz w:val="18"/>
          <w:szCs w:val="18"/>
        </w:rPr>
      </w:pPr>
      <w:r w:rsidRPr="008021BD">
        <w:rPr>
          <w:rFonts w:ascii="Times New Roman" w:hAnsi="Times New Roman" w:cs="Times New Roman"/>
          <w:sz w:val="18"/>
          <w:szCs w:val="18"/>
        </w:rPr>
        <w:t>Le prix de l’action de formation est fixé à 1</w:t>
      </w:r>
      <w:r w:rsidR="008021BD" w:rsidRPr="008021BD">
        <w:rPr>
          <w:rFonts w:ascii="Times New Roman" w:hAnsi="Times New Roman" w:cs="Times New Roman"/>
          <w:sz w:val="18"/>
          <w:szCs w:val="18"/>
        </w:rPr>
        <w:t>00</w:t>
      </w:r>
      <w:r w:rsidRPr="008021BD">
        <w:rPr>
          <w:rFonts w:ascii="Times New Roman" w:hAnsi="Times New Roman" w:cs="Times New Roman"/>
          <w:sz w:val="18"/>
          <w:szCs w:val="18"/>
        </w:rPr>
        <w:t xml:space="preserve"> euros Net de Taxe.</w:t>
      </w:r>
      <w:r w:rsidR="003827B8">
        <w:rPr>
          <w:rFonts w:ascii="Times New Roman" w:hAnsi="Times New Roman" w:cs="Times New Roman"/>
          <w:sz w:val="18"/>
          <w:szCs w:val="18"/>
        </w:rPr>
        <w:t xml:space="preserve"> </w:t>
      </w:r>
    </w:p>
    <w:p w14:paraId="59C3384A" w14:textId="30B39D5A" w:rsidR="00A0308B" w:rsidRPr="008021BD" w:rsidRDefault="00A0308B" w:rsidP="008021BD">
      <w:pPr>
        <w:pStyle w:val="Sansinterligne"/>
        <w:rPr>
          <w:rFonts w:ascii="Times New Roman" w:hAnsi="Times New Roman" w:cs="Times New Roman"/>
          <w:sz w:val="18"/>
          <w:szCs w:val="18"/>
        </w:rPr>
      </w:pPr>
      <w:r w:rsidRPr="008021BD">
        <w:rPr>
          <w:rFonts w:ascii="Times New Roman" w:hAnsi="Times New Roman" w:cs="Times New Roman"/>
          <w:sz w:val="18"/>
          <w:szCs w:val="18"/>
        </w:rPr>
        <w:t xml:space="preserve">Le stagiaire s’engage à verser </w:t>
      </w:r>
      <w:r w:rsidR="003827B8">
        <w:rPr>
          <w:rFonts w:ascii="Times New Roman" w:hAnsi="Times New Roman" w:cs="Times New Roman"/>
          <w:sz w:val="18"/>
          <w:szCs w:val="18"/>
        </w:rPr>
        <w:t xml:space="preserve">par virement bancaire (RIB SAS Klenis en annexe) </w:t>
      </w:r>
      <w:r w:rsidRPr="008021BD">
        <w:rPr>
          <w:rFonts w:ascii="Times New Roman" w:hAnsi="Times New Roman" w:cs="Times New Roman"/>
          <w:sz w:val="18"/>
          <w:szCs w:val="18"/>
        </w:rPr>
        <w:t xml:space="preserve">au comptant </w:t>
      </w:r>
      <w:r w:rsidR="008021BD" w:rsidRPr="008021BD">
        <w:rPr>
          <w:rFonts w:ascii="Times New Roman" w:hAnsi="Times New Roman" w:cs="Times New Roman"/>
          <w:sz w:val="18"/>
          <w:szCs w:val="18"/>
        </w:rPr>
        <w:t>avant le démarrage de la formation ou plus tard avant la fin de la formation.</w:t>
      </w:r>
    </w:p>
    <w:p w14:paraId="5B425BC9" w14:textId="54E77362" w:rsidR="00A0308B" w:rsidRPr="008021BD" w:rsidRDefault="00A0308B" w:rsidP="008021BD">
      <w:pPr>
        <w:pStyle w:val="Sansinterligne"/>
        <w:rPr>
          <w:rFonts w:ascii="Times New Roman" w:eastAsia="Georgia" w:hAnsi="Times New Roman" w:cs="Times New Roman"/>
          <w:sz w:val="18"/>
          <w:szCs w:val="18"/>
        </w:rPr>
      </w:pPr>
    </w:p>
    <w:p w14:paraId="1BC82442" w14:textId="548500AB" w:rsidR="00A0308B" w:rsidRPr="008021BD" w:rsidRDefault="00A0308B" w:rsidP="008021BD">
      <w:pPr>
        <w:pStyle w:val="Sansinterligne"/>
        <w:rPr>
          <w:rFonts w:ascii="Times New Roman" w:eastAsia="Georgia" w:hAnsi="Times New Roman" w:cs="Times New Roman"/>
          <w:b/>
          <w:bCs/>
          <w:sz w:val="18"/>
          <w:szCs w:val="18"/>
        </w:rPr>
      </w:pPr>
      <w:r w:rsidRPr="008021BD">
        <w:rPr>
          <w:rFonts w:ascii="Times New Roman" w:hAnsi="Times New Roman" w:cs="Times New Roman"/>
          <w:b/>
          <w:bCs/>
          <w:sz w:val="18"/>
          <w:szCs w:val="18"/>
        </w:rPr>
        <w:t>Article 6 : Interruption du stage</w:t>
      </w:r>
    </w:p>
    <w:p w14:paraId="236B1629" w14:textId="3BDA7B32" w:rsidR="00A0308B" w:rsidRPr="008021BD" w:rsidRDefault="00A0308B" w:rsidP="008021BD">
      <w:pPr>
        <w:pStyle w:val="Sansinterligne"/>
        <w:rPr>
          <w:rFonts w:ascii="Times New Roman" w:eastAsia="Georgia" w:hAnsi="Times New Roman" w:cs="Times New Roman"/>
          <w:sz w:val="18"/>
          <w:szCs w:val="18"/>
        </w:rPr>
      </w:pPr>
      <w:r w:rsidRPr="008021BD">
        <w:rPr>
          <w:rFonts w:ascii="Times New Roman" w:hAnsi="Times New Roman" w:cs="Times New Roman"/>
          <w:sz w:val="18"/>
          <w:szCs w:val="18"/>
        </w:rPr>
        <w:t>En cas de cessation anticipée de la formation du fait de l’organisme de formation ou l’abandon du stage par le stagiaire pour un autre motif que la force majeure dûment reconnue, le présent contrat est résilié selon les modalités financières suivantes :</w:t>
      </w:r>
      <w:r w:rsidR="008021BD" w:rsidRPr="008021BD">
        <w:rPr>
          <w:rFonts w:ascii="Times New Roman" w:eastAsia="Georgia" w:hAnsi="Times New Roman" w:cs="Times New Roman"/>
          <w:sz w:val="18"/>
          <w:szCs w:val="18"/>
        </w:rPr>
        <w:t xml:space="preserve"> </w:t>
      </w:r>
      <w:r w:rsidRPr="008021BD">
        <w:rPr>
          <w:rFonts w:ascii="Times New Roman" w:hAnsi="Times New Roman" w:cs="Times New Roman"/>
          <w:sz w:val="18"/>
          <w:szCs w:val="18"/>
        </w:rPr>
        <w:t>Le montant total du stage est dû.</w:t>
      </w:r>
      <w:r w:rsidR="008021BD" w:rsidRPr="008021BD">
        <w:rPr>
          <w:rFonts w:ascii="Times New Roman" w:eastAsia="Georgia" w:hAnsi="Times New Roman" w:cs="Times New Roman"/>
          <w:sz w:val="18"/>
          <w:szCs w:val="18"/>
        </w:rPr>
        <w:t xml:space="preserve"> </w:t>
      </w:r>
      <w:r w:rsidRPr="008021BD">
        <w:rPr>
          <w:rFonts w:ascii="Times New Roman" w:hAnsi="Times New Roman" w:cs="Times New Roman"/>
          <w:sz w:val="18"/>
          <w:szCs w:val="18"/>
        </w:rPr>
        <w:t xml:space="preserve">Si le stagiaire est empêché de suivre la formation par suite de force majeure dûment reconnue, le contrat de formation professionnelle est résilié. Dans ce cas, </w:t>
      </w:r>
      <w:r w:rsidR="008021BD" w:rsidRPr="008021BD">
        <w:rPr>
          <w:rFonts w:ascii="Times New Roman" w:hAnsi="Times New Roman" w:cs="Times New Roman"/>
          <w:sz w:val="18"/>
          <w:szCs w:val="18"/>
        </w:rPr>
        <w:t>le remboursement est complet.</w:t>
      </w:r>
    </w:p>
    <w:p w14:paraId="5E3DD937" w14:textId="18A31436" w:rsidR="00A0308B" w:rsidRPr="008021BD" w:rsidRDefault="00A0308B" w:rsidP="008021BD">
      <w:pPr>
        <w:pStyle w:val="Sansinterligne"/>
        <w:rPr>
          <w:rFonts w:ascii="Times New Roman" w:eastAsia="Verdana" w:hAnsi="Times New Roman" w:cs="Times New Roman"/>
          <w:sz w:val="18"/>
          <w:szCs w:val="18"/>
        </w:rPr>
      </w:pPr>
    </w:p>
    <w:p w14:paraId="05C30746" w14:textId="579D224C" w:rsidR="00A0308B" w:rsidRPr="008021BD" w:rsidRDefault="00A0308B" w:rsidP="008021BD">
      <w:pPr>
        <w:pStyle w:val="Sansinterligne"/>
        <w:rPr>
          <w:rFonts w:ascii="Times New Roman" w:eastAsia="Verdana" w:hAnsi="Times New Roman" w:cs="Times New Roman"/>
          <w:b/>
          <w:bCs/>
          <w:sz w:val="18"/>
          <w:szCs w:val="18"/>
        </w:rPr>
      </w:pPr>
      <w:r w:rsidRPr="008021BD">
        <w:rPr>
          <w:rFonts w:ascii="Times New Roman" w:hAnsi="Times New Roman" w:cs="Times New Roman"/>
          <w:b/>
          <w:bCs/>
          <w:sz w:val="18"/>
          <w:szCs w:val="18"/>
        </w:rPr>
        <w:t xml:space="preserve">Article 7 : Différends éventuels </w:t>
      </w:r>
    </w:p>
    <w:p w14:paraId="1E7D8B2A" w14:textId="06CDB9AF" w:rsidR="00A0308B" w:rsidRPr="008021BD" w:rsidRDefault="00A0308B" w:rsidP="008021BD">
      <w:pPr>
        <w:pStyle w:val="Sansinterligne"/>
        <w:rPr>
          <w:rFonts w:ascii="Times New Roman" w:eastAsia="Verdana" w:hAnsi="Times New Roman" w:cs="Times New Roman"/>
          <w:sz w:val="18"/>
          <w:szCs w:val="18"/>
        </w:rPr>
      </w:pPr>
      <w:r w:rsidRPr="008021BD">
        <w:rPr>
          <w:rFonts w:ascii="Times New Roman" w:hAnsi="Times New Roman" w:cs="Times New Roman"/>
          <w:sz w:val="18"/>
          <w:szCs w:val="18"/>
        </w:rPr>
        <w:t>Si une contestation ou un différend ne peuvent être réglés à l’amiable, le Tribunal de Paris sera seul compétent pour régler le litige.</w:t>
      </w:r>
    </w:p>
    <w:p w14:paraId="51508347" w14:textId="765FF93D" w:rsidR="00A0308B" w:rsidRPr="008021BD" w:rsidRDefault="00A0308B" w:rsidP="008021BD">
      <w:pPr>
        <w:pStyle w:val="Sansinterligne"/>
        <w:rPr>
          <w:rFonts w:ascii="Times New Roman" w:eastAsia="Verdana" w:hAnsi="Times New Roman" w:cs="Times New Roman"/>
          <w:sz w:val="18"/>
          <w:szCs w:val="18"/>
        </w:rPr>
      </w:pPr>
    </w:p>
    <w:p w14:paraId="18C91D67" w14:textId="06F000A0" w:rsidR="00A0308B" w:rsidRPr="008021BD" w:rsidRDefault="00A0308B" w:rsidP="008021BD">
      <w:pPr>
        <w:pStyle w:val="Sansinterligne"/>
        <w:rPr>
          <w:rFonts w:ascii="Times New Roman" w:eastAsia="Verdana" w:hAnsi="Times New Roman" w:cs="Times New Roman"/>
          <w:sz w:val="18"/>
          <w:szCs w:val="18"/>
        </w:rPr>
      </w:pPr>
      <w:r w:rsidRPr="008021BD">
        <w:rPr>
          <w:rFonts w:ascii="Times New Roman" w:hAnsi="Times New Roman" w:cs="Times New Roman"/>
          <w:sz w:val="18"/>
          <w:szCs w:val="18"/>
        </w:rPr>
        <w:t xml:space="preserve">Fait en double exemplaire, à </w:t>
      </w:r>
      <w:r w:rsidR="008021BD" w:rsidRPr="008021BD">
        <w:rPr>
          <w:rFonts w:ascii="Times New Roman" w:hAnsi="Times New Roman" w:cs="Times New Roman"/>
          <w:sz w:val="18"/>
          <w:szCs w:val="18"/>
        </w:rPr>
        <w:t>Paris</w:t>
      </w:r>
      <w:r w:rsidRPr="008021BD">
        <w:rPr>
          <w:rFonts w:ascii="Times New Roman" w:hAnsi="Times New Roman" w:cs="Times New Roman"/>
          <w:sz w:val="18"/>
          <w:szCs w:val="18"/>
        </w:rPr>
        <w:t xml:space="preserve"> le </w:t>
      </w:r>
      <w:r w:rsidR="008021BD" w:rsidRPr="008021BD">
        <w:rPr>
          <w:rFonts w:ascii="Times New Roman" w:hAnsi="Times New Roman" w:cs="Times New Roman"/>
          <w:color w:val="000000" w:themeColor="text1"/>
          <w:sz w:val="18"/>
          <w:szCs w:val="18"/>
        </w:rPr>
        <w:t>…….</w:t>
      </w:r>
    </w:p>
    <w:p w14:paraId="7679AD64" w14:textId="673B78D3" w:rsidR="00A0308B" w:rsidRDefault="00A0308B" w:rsidP="008021BD">
      <w:pPr>
        <w:pStyle w:val="Sansinterligne"/>
        <w:rPr>
          <w:rFonts w:ascii="Times New Roman" w:eastAsia="Verdana" w:hAnsi="Times New Roman" w:cs="Times New Roman"/>
          <w:sz w:val="18"/>
          <w:szCs w:val="18"/>
        </w:rPr>
      </w:pPr>
    </w:p>
    <w:p w14:paraId="0E168A5C" w14:textId="7E552F00" w:rsidR="008021BD" w:rsidRDefault="008021BD" w:rsidP="008021BD">
      <w:pPr>
        <w:pStyle w:val="Sansinterligne"/>
        <w:rPr>
          <w:rFonts w:ascii="Times New Roman" w:eastAsia="Verdana" w:hAnsi="Times New Roman" w:cs="Times New Roman"/>
          <w:sz w:val="18"/>
          <w:szCs w:val="18"/>
        </w:rPr>
      </w:pPr>
      <w:r>
        <w:rPr>
          <w:rFonts w:ascii="Times New Roman" w:eastAsia="Verdana" w:hAnsi="Times New Roman" w:cs="Times New Roman"/>
          <w:sz w:val="18"/>
          <w:szCs w:val="18"/>
        </w:rPr>
        <w:t xml:space="preserve">Le </w:t>
      </w:r>
      <w:proofErr w:type="gramStart"/>
      <w:r>
        <w:rPr>
          <w:rFonts w:ascii="Times New Roman" w:eastAsia="Verdana" w:hAnsi="Times New Roman" w:cs="Times New Roman"/>
          <w:sz w:val="18"/>
          <w:szCs w:val="18"/>
        </w:rPr>
        <w:t xml:space="preserve">stagiaire,   </w:t>
      </w:r>
      <w:proofErr w:type="gramEnd"/>
      <w:r>
        <w:rPr>
          <w:rFonts w:ascii="Times New Roman" w:eastAsia="Verdana" w:hAnsi="Times New Roman" w:cs="Times New Roman"/>
          <w:sz w:val="18"/>
          <w:szCs w:val="18"/>
        </w:rPr>
        <w:t xml:space="preserve">                                                                                                                                 Pour l’organisme de formation,</w:t>
      </w:r>
    </w:p>
    <w:p w14:paraId="675B3164" w14:textId="799757AB" w:rsidR="008021BD" w:rsidRPr="008021BD" w:rsidRDefault="008021BD" w:rsidP="008021BD">
      <w:pPr>
        <w:pStyle w:val="Sansinterligne"/>
        <w:rPr>
          <w:rFonts w:ascii="Times New Roman" w:eastAsia="Verdana" w:hAnsi="Times New Roman" w:cs="Times New Roman"/>
          <w:sz w:val="18"/>
          <w:szCs w:val="18"/>
        </w:rPr>
      </w:pPr>
      <w:r>
        <w:rPr>
          <w:rFonts w:ascii="Times New Roman" w:eastAsia="Verdana" w:hAnsi="Times New Roman" w:cs="Times New Roman"/>
          <w:sz w:val="18"/>
          <w:szCs w:val="18"/>
        </w:rPr>
        <w:t xml:space="preserve">Nom prénom et signature.                                                                                                           Léna Chapitaux, </w:t>
      </w:r>
      <w:r w:rsidR="00BB37BC">
        <w:rPr>
          <w:rFonts w:ascii="Times New Roman" w:eastAsia="Verdana" w:hAnsi="Times New Roman" w:cs="Times New Roman"/>
          <w:sz w:val="18"/>
          <w:szCs w:val="18"/>
        </w:rPr>
        <w:t>directrice générale</w:t>
      </w:r>
    </w:p>
    <w:p w14:paraId="1C53A919" w14:textId="27D95857" w:rsidR="00A0308B" w:rsidRPr="008021BD" w:rsidRDefault="00A0308B" w:rsidP="008021BD">
      <w:pPr>
        <w:pStyle w:val="Corps"/>
        <w:tabs>
          <w:tab w:val="left" w:pos="4536"/>
          <w:tab w:val="left" w:pos="5387"/>
        </w:tabs>
        <w:jc w:val="both"/>
        <w:rPr>
          <w:rFonts w:ascii="Times New Roman" w:hAnsi="Times New Roman" w:cs="Times New Roman"/>
          <w:sz w:val="18"/>
          <w:szCs w:val="18"/>
        </w:rPr>
      </w:pPr>
    </w:p>
    <w:sectPr w:rsidR="00A0308B" w:rsidRPr="008021BD" w:rsidSect="00B53824">
      <w:footerReference w:type="default" r:id="rId11"/>
      <w:pgSz w:w="11906" w:h="16838"/>
      <w:pgMar w:top="1767" w:right="1080" w:bottom="1440" w:left="1080" w:header="720" w:footer="266"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81C4BD" w14:textId="77777777" w:rsidR="00E20256" w:rsidRDefault="00E20256" w:rsidP="00200B4F">
      <w:r>
        <w:separator/>
      </w:r>
    </w:p>
  </w:endnote>
  <w:endnote w:type="continuationSeparator" w:id="0">
    <w:p w14:paraId="5644715B" w14:textId="77777777" w:rsidR="00E20256" w:rsidRDefault="00E20256" w:rsidP="00200B4F">
      <w:r>
        <w:continuationSeparator/>
      </w:r>
    </w:p>
  </w:endnote>
  <w:endnote w:type="continuationNotice" w:id="1">
    <w:p w14:paraId="74F58780" w14:textId="77777777" w:rsidR="00E20256" w:rsidRDefault="00E202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Georgia">
    <w:altName w:val="Georgia"/>
    <w:panose1 w:val="02040502050405020303"/>
    <w:charset w:val="01"/>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A24A3" w14:textId="3AF5906A" w:rsidR="004D540D" w:rsidRPr="00312E1A" w:rsidRDefault="004D540D" w:rsidP="00312E1A">
    <w:pPr>
      <w:rPr>
        <w:rFonts w:ascii="Times New Roman" w:eastAsia="Times New Roman" w:hAnsi="Times New Roman" w:cs="Times New Roman"/>
        <w:color w:val="000000"/>
        <w:sz w:val="13"/>
        <w:szCs w:val="13"/>
      </w:rPr>
    </w:pPr>
    <w:r w:rsidRPr="00312E1A">
      <w:rPr>
        <w:rFonts w:ascii="Times New Roman" w:eastAsia="Times New Roman" w:hAnsi="Times New Roman" w:cs="Times New Roman"/>
        <w:color w:val="000000"/>
        <w:sz w:val="13"/>
        <w:szCs w:val="13"/>
        <w:u w:val="single"/>
      </w:rPr>
      <w:t>Siège Social </w:t>
    </w:r>
    <w:r w:rsidRPr="00312E1A">
      <w:rPr>
        <w:rFonts w:ascii="Times New Roman" w:eastAsia="Times New Roman" w:hAnsi="Times New Roman" w:cs="Times New Roman"/>
        <w:color w:val="000000"/>
        <w:sz w:val="13"/>
        <w:szCs w:val="13"/>
      </w:rPr>
      <w:t>: Kandbaz - 149 avenue du Maine - 75 014 PARIS - N° déclaration activité : 1175</w:t>
    </w:r>
    <w:r w:rsidR="008021BD" w:rsidRPr="00312E1A">
      <w:rPr>
        <w:rFonts w:ascii="Times New Roman" w:eastAsia="Times New Roman" w:hAnsi="Times New Roman" w:cs="Times New Roman"/>
        <w:color w:val="000000"/>
        <w:sz w:val="13"/>
        <w:szCs w:val="13"/>
      </w:rPr>
      <w:t>6887875</w:t>
    </w:r>
    <w:r w:rsidRPr="00312E1A">
      <w:rPr>
        <w:rFonts w:ascii="Times New Roman" w:eastAsia="Times New Roman" w:hAnsi="Times New Roman" w:cs="Times New Roman"/>
        <w:color w:val="000000"/>
        <w:sz w:val="13"/>
        <w:szCs w:val="13"/>
        <w:bdr w:val="none" w:sz="0" w:space="0" w:color="auto" w:frame="1"/>
      </w:rPr>
      <w:t> </w:t>
    </w:r>
    <w:r w:rsidRPr="00312E1A">
      <w:rPr>
        <w:rFonts w:ascii="Times New Roman" w:eastAsia="Times New Roman" w:hAnsi="Times New Roman" w:cs="Times New Roman"/>
        <w:sz w:val="13"/>
        <w:szCs w:val="13"/>
        <w:bdr w:val="none" w:sz="0" w:space="0" w:color="auto" w:frame="1"/>
      </w:rPr>
      <w:t xml:space="preserve">- </w:t>
    </w:r>
    <w:r w:rsidRPr="00312E1A">
      <w:rPr>
        <w:rFonts w:ascii="Times New Roman" w:eastAsia="Times New Roman" w:hAnsi="Times New Roman" w:cs="Times New Roman"/>
        <w:color w:val="000000"/>
        <w:sz w:val="13"/>
        <w:szCs w:val="13"/>
      </w:rPr>
      <w:t>Certificat Qualiopi N°</w:t>
    </w:r>
    <w:r w:rsidR="008021BD" w:rsidRPr="00312E1A">
      <w:rPr>
        <w:rFonts w:ascii="Times New Roman" w:eastAsia="Times New Roman" w:hAnsi="Times New Roman" w:cs="Times New Roman"/>
        <w:color w:val="000000"/>
        <w:sz w:val="13"/>
        <w:szCs w:val="13"/>
      </w:rPr>
      <w:t>326166</w:t>
    </w:r>
  </w:p>
  <w:p w14:paraId="212E36D6" w14:textId="786F8E2E" w:rsidR="004D540D" w:rsidRPr="008021BD" w:rsidRDefault="004D540D" w:rsidP="004D540D">
    <w:pPr>
      <w:rPr>
        <w:rFonts w:ascii="Times New Roman" w:hAnsi="Times New Roman" w:cs="Times New Roman"/>
        <w:sz w:val="15"/>
        <w:szCs w:val="15"/>
      </w:rPr>
    </w:pPr>
  </w:p>
  <w:p w14:paraId="38F7A3C6" w14:textId="5CF07176" w:rsidR="00200B4F" w:rsidRPr="004D540D" w:rsidRDefault="00200B4F" w:rsidP="004D540D">
    <w:pPr>
      <w:rPr>
        <w:rFonts w:ascii="Times New Roman" w:hAnsi="Times New Roman" w:cs="Times New Roman"/>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69B220" w14:textId="77777777" w:rsidR="00E20256" w:rsidRDefault="00E20256" w:rsidP="00200B4F">
      <w:r>
        <w:separator/>
      </w:r>
    </w:p>
  </w:footnote>
  <w:footnote w:type="continuationSeparator" w:id="0">
    <w:p w14:paraId="62BFCD27" w14:textId="77777777" w:rsidR="00E20256" w:rsidRDefault="00E20256" w:rsidP="00200B4F">
      <w:r>
        <w:continuationSeparator/>
      </w:r>
    </w:p>
  </w:footnote>
  <w:footnote w:type="continuationNotice" w:id="1">
    <w:p w14:paraId="50DDD33D" w14:textId="77777777" w:rsidR="00E20256" w:rsidRDefault="00E2025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48509C9"/>
    <w:multiLevelType w:val="hybridMultilevel"/>
    <w:tmpl w:val="132488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36D5FE1"/>
    <w:multiLevelType w:val="hybridMultilevel"/>
    <w:tmpl w:val="0920608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B5A7A4C"/>
    <w:multiLevelType w:val="hybridMultilevel"/>
    <w:tmpl w:val="364667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2A36D7A"/>
    <w:multiLevelType w:val="hybridMultilevel"/>
    <w:tmpl w:val="345AC75C"/>
    <w:lvl w:ilvl="0" w:tplc="8C7613C0">
      <w:start w:val="368"/>
      <w:numFmt w:val="bullet"/>
      <w:lvlText w:val="-"/>
      <w:lvlJc w:val="left"/>
      <w:pPr>
        <w:ind w:left="720" w:hanging="360"/>
      </w:pPr>
      <w:rPr>
        <w:rFonts w:ascii="Calibri" w:eastAsia="Arial Unicode MS" w:hAnsi="Calibri" w:cs="Arial Unicode M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8405449"/>
    <w:multiLevelType w:val="hybridMultilevel"/>
    <w:tmpl w:val="8FF8C266"/>
    <w:lvl w:ilvl="0" w:tplc="F73A1F3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C711C0E"/>
    <w:multiLevelType w:val="hybridMultilevel"/>
    <w:tmpl w:val="127A3B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7560D4F"/>
    <w:multiLevelType w:val="hybridMultilevel"/>
    <w:tmpl w:val="ECF6406A"/>
    <w:numStyleLink w:val="Style2import"/>
  </w:abstractNum>
  <w:abstractNum w:abstractNumId="8" w15:restartNumberingAfterBreak="0">
    <w:nsid w:val="50E07685"/>
    <w:multiLevelType w:val="hybridMultilevel"/>
    <w:tmpl w:val="2344410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9862713"/>
    <w:multiLevelType w:val="hybridMultilevel"/>
    <w:tmpl w:val="5E28A27A"/>
    <w:lvl w:ilvl="0" w:tplc="53DA288A">
      <w:numFmt w:val="bullet"/>
      <w:lvlText w:val="-"/>
      <w:lvlJc w:val="left"/>
      <w:pPr>
        <w:ind w:left="1080" w:hanging="360"/>
      </w:pPr>
      <w:rPr>
        <w:rFonts w:ascii="Calibri" w:eastAsia="Arial Unicode MS" w:hAnsi="Calibri" w:cs="Arial Unicode M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15:restartNumberingAfterBreak="0">
    <w:nsid w:val="6F684776"/>
    <w:multiLevelType w:val="hybridMultilevel"/>
    <w:tmpl w:val="B3B26AE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17D21C0"/>
    <w:multiLevelType w:val="hybridMultilevel"/>
    <w:tmpl w:val="D054DD26"/>
    <w:lvl w:ilvl="0" w:tplc="040C0005">
      <w:start w:val="1"/>
      <w:numFmt w:val="bullet"/>
      <w:lvlText w:val=""/>
      <w:lvlJc w:val="left"/>
      <w:pPr>
        <w:ind w:left="1080" w:hanging="360"/>
      </w:pPr>
      <w:rPr>
        <w:rFonts w:ascii="Wingdings" w:hAnsi="Wingdings"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5FE507A">
      <w:start w:val="1"/>
      <w:numFmt w:val="bullet"/>
      <w:lvlText w:val="o"/>
      <w:lvlJc w:val="left"/>
      <w:pPr>
        <w:ind w:left="177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8A206C">
      <w:start w:val="1"/>
      <w:numFmt w:val="bullet"/>
      <w:lvlText w:val="▪"/>
      <w:lvlJc w:val="left"/>
      <w:pPr>
        <w:ind w:left="249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47487B6">
      <w:start w:val="1"/>
      <w:numFmt w:val="bullet"/>
      <w:lvlText w:val="•"/>
      <w:lvlJc w:val="left"/>
      <w:pPr>
        <w:ind w:left="321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C6D648">
      <w:start w:val="1"/>
      <w:numFmt w:val="bullet"/>
      <w:lvlText w:val="o"/>
      <w:lvlJc w:val="left"/>
      <w:pPr>
        <w:ind w:left="393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05E74D0">
      <w:start w:val="1"/>
      <w:numFmt w:val="bullet"/>
      <w:lvlText w:val="▪"/>
      <w:lvlJc w:val="left"/>
      <w:pPr>
        <w:ind w:left="465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534D092">
      <w:start w:val="1"/>
      <w:numFmt w:val="bullet"/>
      <w:lvlText w:val="•"/>
      <w:lvlJc w:val="left"/>
      <w:pPr>
        <w:ind w:left="537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FF6C27C">
      <w:start w:val="1"/>
      <w:numFmt w:val="bullet"/>
      <w:lvlText w:val="o"/>
      <w:lvlJc w:val="left"/>
      <w:pPr>
        <w:ind w:left="609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EAE47DA">
      <w:start w:val="1"/>
      <w:numFmt w:val="bullet"/>
      <w:lvlText w:val="▪"/>
      <w:lvlJc w:val="left"/>
      <w:pPr>
        <w:ind w:left="6810" w:hanging="330"/>
      </w:pPr>
      <w:rPr>
        <w:rFonts w:ascii="Calibri" w:eastAsia="Calibri" w:hAnsi="Calibri" w:cs="Calibri"/>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718B3868"/>
    <w:multiLevelType w:val="hybridMultilevel"/>
    <w:tmpl w:val="990840E4"/>
    <w:lvl w:ilvl="0" w:tplc="53DA288A">
      <w:numFmt w:val="bullet"/>
      <w:lvlText w:val="-"/>
      <w:lvlJc w:val="left"/>
      <w:pPr>
        <w:ind w:left="1080" w:hanging="360"/>
      </w:pPr>
      <w:rPr>
        <w:rFonts w:ascii="Calibri" w:eastAsia="Arial Unicode MS" w:hAnsi="Calibri" w:cs="Arial Unicode M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15:restartNumberingAfterBreak="0">
    <w:nsid w:val="71DB31FE"/>
    <w:multiLevelType w:val="hybridMultilevel"/>
    <w:tmpl w:val="3C26EF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7702475D"/>
    <w:multiLevelType w:val="hybridMultilevel"/>
    <w:tmpl w:val="ECF6406A"/>
    <w:styleLink w:val="Style2import"/>
    <w:lvl w:ilvl="0" w:tplc="7988EEF8">
      <w:start w:val="1"/>
      <w:numFmt w:val="bullet"/>
      <w:lvlText w:val="-"/>
      <w:lvlJc w:val="left"/>
      <w:pPr>
        <w:ind w:left="792" w:hanging="432"/>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7067D06">
      <w:start w:val="1"/>
      <w:numFmt w:val="bullet"/>
      <w:lvlText w:val="o"/>
      <w:lvlJc w:val="left"/>
      <w:pPr>
        <w:ind w:left="14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280FB9E">
      <w:start w:val="1"/>
      <w:numFmt w:val="bullet"/>
      <w:lvlText w:val="▪"/>
      <w:lvlJc w:val="left"/>
      <w:pPr>
        <w:ind w:left="21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090F6BC">
      <w:start w:val="1"/>
      <w:numFmt w:val="bullet"/>
      <w:lvlText w:val="•"/>
      <w:lvlJc w:val="left"/>
      <w:pPr>
        <w:ind w:left="28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9FC0432">
      <w:start w:val="1"/>
      <w:numFmt w:val="bullet"/>
      <w:lvlText w:val="o"/>
      <w:lvlJc w:val="left"/>
      <w:pPr>
        <w:ind w:left="36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D6A8D7E">
      <w:start w:val="1"/>
      <w:numFmt w:val="bullet"/>
      <w:lvlText w:val="▪"/>
      <w:lvlJc w:val="left"/>
      <w:pPr>
        <w:ind w:left="43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B5ED206">
      <w:start w:val="1"/>
      <w:numFmt w:val="bullet"/>
      <w:lvlText w:val="•"/>
      <w:lvlJc w:val="left"/>
      <w:pPr>
        <w:ind w:left="50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A7220BA">
      <w:start w:val="1"/>
      <w:numFmt w:val="bullet"/>
      <w:lvlText w:val="o"/>
      <w:lvlJc w:val="left"/>
      <w:pPr>
        <w:ind w:left="57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BA0DEBA">
      <w:start w:val="1"/>
      <w:numFmt w:val="bullet"/>
      <w:lvlText w:val="▪"/>
      <w:lvlJc w:val="left"/>
      <w:pPr>
        <w:ind w:left="64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 w15:restartNumberingAfterBreak="0">
    <w:nsid w:val="791576A8"/>
    <w:multiLevelType w:val="hybridMultilevel"/>
    <w:tmpl w:val="BBFC53B0"/>
    <w:lvl w:ilvl="0" w:tplc="53DA288A">
      <w:numFmt w:val="bullet"/>
      <w:lvlText w:val="-"/>
      <w:lvlJc w:val="left"/>
      <w:pPr>
        <w:ind w:left="1080" w:hanging="360"/>
      </w:pPr>
      <w:rPr>
        <w:rFonts w:ascii="Calibri" w:eastAsia="Arial Unicode MS" w:hAnsi="Calibri" w:cs="Arial Unicode MS" w:hint="default"/>
      </w:rPr>
    </w:lvl>
    <w:lvl w:ilvl="1" w:tplc="040C0003">
      <w:start w:val="1"/>
      <w:numFmt w:val="bullet"/>
      <w:lvlText w:val="o"/>
      <w:lvlJc w:val="left"/>
      <w:pPr>
        <w:ind w:left="1800" w:hanging="360"/>
      </w:pPr>
      <w:rPr>
        <w:rFonts w:ascii="Courier New" w:hAnsi="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16cid:durableId="2091779081">
    <w:abstractNumId w:val="0"/>
  </w:num>
  <w:num w:numId="2" w16cid:durableId="1188524061">
    <w:abstractNumId w:val="3"/>
  </w:num>
  <w:num w:numId="3" w16cid:durableId="436219565">
    <w:abstractNumId w:val="5"/>
  </w:num>
  <w:num w:numId="4" w16cid:durableId="1613856037">
    <w:abstractNumId w:val="10"/>
  </w:num>
  <w:num w:numId="5" w16cid:durableId="1026449386">
    <w:abstractNumId w:val="14"/>
  </w:num>
  <w:num w:numId="6" w16cid:durableId="39205835">
    <w:abstractNumId w:val="7"/>
  </w:num>
  <w:num w:numId="7" w16cid:durableId="910582604">
    <w:abstractNumId w:val="2"/>
  </w:num>
  <w:num w:numId="8" w16cid:durableId="1674062447">
    <w:abstractNumId w:val="11"/>
  </w:num>
  <w:num w:numId="9" w16cid:durableId="648829584">
    <w:abstractNumId w:val="8"/>
  </w:num>
  <w:num w:numId="10" w16cid:durableId="1465730898">
    <w:abstractNumId w:val="4"/>
  </w:num>
  <w:num w:numId="11" w16cid:durableId="855923501">
    <w:abstractNumId w:val="15"/>
  </w:num>
  <w:num w:numId="12" w16cid:durableId="1403989196">
    <w:abstractNumId w:val="13"/>
  </w:num>
  <w:num w:numId="13" w16cid:durableId="1130904563">
    <w:abstractNumId w:val="9"/>
  </w:num>
  <w:num w:numId="14" w16cid:durableId="1173180810">
    <w:abstractNumId w:val="12"/>
  </w:num>
  <w:num w:numId="15" w16cid:durableId="1473912169">
    <w:abstractNumId w:val="1"/>
  </w:num>
  <w:num w:numId="16" w16cid:durableId="14819248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08"/>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B4F"/>
    <w:rsid w:val="0002437D"/>
    <w:rsid w:val="00055422"/>
    <w:rsid w:val="00056B3F"/>
    <w:rsid w:val="00074E06"/>
    <w:rsid w:val="000B3F49"/>
    <w:rsid w:val="000F07F9"/>
    <w:rsid w:val="000F778D"/>
    <w:rsid w:val="0010488D"/>
    <w:rsid w:val="001504C6"/>
    <w:rsid w:val="001575C0"/>
    <w:rsid w:val="001620F6"/>
    <w:rsid w:val="00171F58"/>
    <w:rsid w:val="00173FBC"/>
    <w:rsid w:val="00174668"/>
    <w:rsid w:val="00177D11"/>
    <w:rsid w:val="00181612"/>
    <w:rsid w:val="001858B2"/>
    <w:rsid w:val="0019173E"/>
    <w:rsid w:val="00197530"/>
    <w:rsid w:val="001B49F2"/>
    <w:rsid w:val="001D665D"/>
    <w:rsid w:val="001D7735"/>
    <w:rsid w:val="001D7A8E"/>
    <w:rsid w:val="00200B4F"/>
    <w:rsid w:val="00201B84"/>
    <w:rsid w:val="00206B47"/>
    <w:rsid w:val="0021249A"/>
    <w:rsid w:val="00212BAC"/>
    <w:rsid w:val="00222196"/>
    <w:rsid w:val="00245F42"/>
    <w:rsid w:val="002521AA"/>
    <w:rsid w:val="002B6EEA"/>
    <w:rsid w:val="002D5433"/>
    <w:rsid w:val="003004D9"/>
    <w:rsid w:val="00312E1A"/>
    <w:rsid w:val="003177C8"/>
    <w:rsid w:val="00352F99"/>
    <w:rsid w:val="00367472"/>
    <w:rsid w:val="00371207"/>
    <w:rsid w:val="003827B8"/>
    <w:rsid w:val="003936CD"/>
    <w:rsid w:val="003B75BE"/>
    <w:rsid w:val="00404443"/>
    <w:rsid w:val="00457893"/>
    <w:rsid w:val="00472C9C"/>
    <w:rsid w:val="00484C3C"/>
    <w:rsid w:val="00491A7F"/>
    <w:rsid w:val="004A5136"/>
    <w:rsid w:val="004A79FC"/>
    <w:rsid w:val="004C1EF5"/>
    <w:rsid w:val="004C3A53"/>
    <w:rsid w:val="004D540D"/>
    <w:rsid w:val="004E7A22"/>
    <w:rsid w:val="0052648E"/>
    <w:rsid w:val="00553D44"/>
    <w:rsid w:val="0055555A"/>
    <w:rsid w:val="00573416"/>
    <w:rsid w:val="00587D6D"/>
    <w:rsid w:val="00592D17"/>
    <w:rsid w:val="005C5CC2"/>
    <w:rsid w:val="005E7DE6"/>
    <w:rsid w:val="005F4155"/>
    <w:rsid w:val="0060074F"/>
    <w:rsid w:val="00677789"/>
    <w:rsid w:val="00697A64"/>
    <w:rsid w:val="006C5155"/>
    <w:rsid w:val="006C6E73"/>
    <w:rsid w:val="006F4177"/>
    <w:rsid w:val="0072387F"/>
    <w:rsid w:val="007622B7"/>
    <w:rsid w:val="0078228A"/>
    <w:rsid w:val="00785487"/>
    <w:rsid w:val="00787BC0"/>
    <w:rsid w:val="007B694B"/>
    <w:rsid w:val="007F335F"/>
    <w:rsid w:val="007F4EC0"/>
    <w:rsid w:val="008021BD"/>
    <w:rsid w:val="00820427"/>
    <w:rsid w:val="008B1655"/>
    <w:rsid w:val="008D630F"/>
    <w:rsid w:val="008F462B"/>
    <w:rsid w:val="00922A7E"/>
    <w:rsid w:val="00962090"/>
    <w:rsid w:val="00977B6B"/>
    <w:rsid w:val="009B48B5"/>
    <w:rsid w:val="009D18EF"/>
    <w:rsid w:val="009D1B8A"/>
    <w:rsid w:val="009D4691"/>
    <w:rsid w:val="00A0308B"/>
    <w:rsid w:val="00A157CF"/>
    <w:rsid w:val="00A60DFA"/>
    <w:rsid w:val="00A72A8B"/>
    <w:rsid w:val="00AB0C5C"/>
    <w:rsid w:val="00AC050D"/>
    <w:rsid w:val="00AD1815"/>
    <w:rsid w:val="00AD18EA"/>
    <w:rsid w:val="00B05BF8"/>
    <w:rsid w:val="00B12804"/>
    <w:rsid w:val="00B14DD5"/>
    <w:rsid w:val="00B17D22"/>
    <w:rsid w:val="00B27F06"/>
    <w:rsid w:val="00B53824"/>
    <w:rsid w:val="00B726BA"/>
    <w:rsid w:val="00B80101"/>
    <w:rsid w:val="00B840CD"/>
    <w:rsid w:val="00B92152"/>
    <w:rsid w:val="00BB37BC"/>
    <w:rsid w:val="00BB4B68"/>
    <w:rsid w:val="00BC684D"/>
    <w:rsid w:val="00BD6677"/>
    <w:rsid w:val="00C232BF"/>
    <w:rsid w:val="00C4247F"/>
    <w:rsid w:val="00C724EB"/>
    <w:rsid w:val="00C73D3A"/>
    <w:rsid w:val="00CB33FD"/>
    <w:rsid w:val="00CB5346"/>
    <w:rsid w:val="00CC098F"/>
    <w:rsid w:val="00D06175"/>
    <w:rsid w:val="00D408FA"/>
    <w:rsid w:val="00D56A19"/>
    <w:rsid w:val="00D57027"/>
    <w:rsid w:val="00D92DB4"/>
    <w:rsid w:val="00E01C83"/>
    <w:rsid w:val="00E13C39"/>
    <w:rsid w:val="00E20256"/>
    <w:rsid w:val="00E40192"/>
    <w:rsid w:val="00E44D25"/>
    <w:rsid w:val="00E534B7"/>
    <w:rsid w:val="00E534C9"/>
    <w:rsid w:val="00E6055D"/>
    <w:rsid w:val="00E83F41"/>
    <w:rsid w:val="00EA6AFF"/>
    <w:rsid w:val="00EC1E82"/>
    <w:rsid w:val="00ED09F0"/>
    <w:rsid w:val="00EF6DF9"/>
    <w:rsid w:val="00F06684"/>
    <w:rsid w:val="00F1315D"/>
    <w:rsid w:val="00F53D44"/>
    <w:rsid w:val="00F6728B"/>
    <w:rsid w:val="00F77C45"/>
    <w:rsid w:val="00FC777E"/>
    <w:rsid w:val="00FD2E3B"/>
    <w:rsid w:val="00FD6EE1"/>
    <w:rsid w:val="06BC6FB4"/>
    <w:rsid w:val="1AE4CED6"/>
    <w:rsid w:val="1E42E155"/>
    <w:rsid w:val="200EB4C8"/>
    <w:rsid w:val="20F0C6B1"/>
    <w:rsid w:val="21E79780"/>
    <w:rsid w:val="23808C34"/>
    <w:rsid w:val="2627817D"/>
    <w:rsid w:val="2E8AFACF"/>
    <w:rsid w:val="31BE3E90"/>
    <w:rsid w:val="3465F97E"/>
    <w:rsid w:val="3974BB47"/>
    <w:rsid w:val="453AE9B0"/>
    <w:rsid w:val="4678DA08"/>
    <w:rsid w:val="47E91845"/>
    <w:rsid w:val="4B371B46"/>
    <w:rsid w:val="4D8C6A54"/>
    <w:rsid w:val="4F283AB5"/>
    <w:rsid w:val="4F416312"/>
    <w:rsid w:val="5021F1F5"/>
    <w:rsid w:val="57771499"/>
    <w:rsid w:val="5FDF16DA"/>
    <w:rsid w:val="60322172"/>
    <w:rsid w:val="61F1D3DA"/>
    <w:rsid w:val="6481B176"/>
    <w:rsid w:val="66060770"/>
    <w:rsid w:val="682F7921"/>
    <w:rsid w:val="69D903B8"/>
    <w:rsid w:val="6AB9929B"/>
    <w:rsid w:val="6E934C7E"/>
    <w:rsid w:val="702F1CDF"/>
    <w:rsid w:val="7733CC9D"/>
    <w:rsid w:val="7932B714"/>
    <w:rsid w:val="79DDECAB"/>
    <w:rsid w:val="79E37C51"/>
    <w:rsid w:val="7B7F4CB2"/>
    <w:rsid w:val="7CA69F56"/>
    <w:rsid w:val="7EC02298"/>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AC002F"/>
  <w14:defaultImageDpi w14:val="300"/>
  <w15:docId w15:val="{36FBE07E-ED58-4404-BD77-B8C9CCBEA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00B4F"/>
    <w:rPr>
      <w:rFonts w:ascii="Lucida Grande" w:hAnsi="Lucida Grande" w:cs="Lucida Grande"/>
      <w:sz w:val="18"/>
      <w:szCs w:val="18"/>
    </w:rPr>
  </w:style>
  <w:style w:type="character" w:customStyle="1" w:styleId="TextedebullesCar">
    <w:name w:val="Texte de bulles Car"/>
    <w:basedOn w:val="Policepardfaut"/>
    <w:link w:val="Textedebulles"/>
    <w:uiPriority w:val="99"/>
    <w:semiHidden/>
    <w:rsid w:val="00200B4F"/>
    <w:rPr>
      <w:rFonts w:ascii="Lucida Grande" w:hAnsi="Lucida Grande" w:cs="Lucida Grande"/>
      <w:sz w:val="18"/>
      <w:szCs w:val="18"/>
    </w:rPr>
  </w:style>
  <w:style w:type="paragraph" w:styleId="En-tte">
    <w:name w:val="header"/>
    <w:basedOn w:val="Normal"/>
    <w:link w:val="En-tteCar"/>
    <w:uiPriority w:val="99"/>
    <w:unhideWhenUsed/>
    <w:rsid w:val="00200B4F"/>
    <w:pPr>
      <w:tabs>
        <w:tab w:val="center" w:pos="4536"/>
        <w:tab w:val="right" w:pos="9072"/>
      </w:tabs>
    </w:pPr>
  </w:style>
  <w:style w:type="character" w:customStyle="1" w:styleId="En-tteCar">
    <w:name w:val="En-tête Car"/>
    <w:basedOn w:val="Policepardfaut"/>
    <w:link w:val="En-tte"/>
    <w:uiPriority w:val="99"/>
    <w:rsid w:val="00200B4F"/>
  </w:style>
  <w:style w:type="paragraph" w:styleId="Pieddepage">
    <w:name w:val="footer"/>
    <w:basedOn w:val="Normal"/>
    <w:link w:val="PieddepageCar"/>
    <w:uiPriority w:val="99"/>
    <w:unhideWhenUsed/>
    <w:rsid w:val="00200B4F"/>
    <w:pPr>
      <w:tabs>
        <w:tab w:val="center" w:pos="4536"/>
        <w:tab w:val="right" w:pos="9072"/>
      </w:tabs>
    </w:pPr>
  </w:style>
  <w:style w:type="character" w:customStyle="1" w:styleId="PieddepageCar">
    <w:name w:val="Pied de page Car"/>
    <w:basedOn w:val="Policepardfaut"/>
    <w:link w:val="Pieddepage"/>
    <w:uiPriority w:val="99"/>
    <w:rsid w:val="00200B4F"/>
  </w:style>
  <w:style w:type="paragraph" w:styleId="Sansinterligne">
    <w:name w:val="No Spacing"/>
    <w:link w:val="SansinterligneCar"/>
    <w:qFormat/>
    <w:rsid w:val="00B12804"/>
  </w:style>
  <w:style w:type="character" w:styleId="Lienhypertexte">
    <w:name w:val="Hyperlink"/>
    <w:basedOn w:val="Policepardfaut"/>
    <w:uiPriority w:val="99"/>
    <w:unhideWhenUsed/>
    <w:rsid w:val="00B27F06"/>
    <w:rPr>
      <w:color w:val="0000FF" w:themeColor="hyperlink"/>
      <w:u w:val="single"/>
    </w:rPr>
  </w:style>
  <w:style w:type="table" w:styleId="Grilledutableau">
    <w:name w:val="Table Grid"/>
    <w:basedOn w:val="TableauNormal"/>
    <w:uiPriority w:val="59"/>
    <w:rsid w:val="001B49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basedOn w:val="Policepardfaut"/>
    <w:uiPriority w:val="99"/>
    <w:rsid w:val="00AC050D"/>
    <w:rPr>
      <w:color w:val="605E5C"/>
      <w:shd w:val="clear" w:color="auto" w:fill="E1DFDD"/>
    </w:rPr>
  </w:style>
  <w:style w:type="paragraph" w:styleId="Sous-titre">
    <w:name w:val="Subtitle"/>
    <w:basedOn w:val="Normal"/>
    <w:next w:val="Normal"/>
    <w:link w:val="Sous-titreCar"/>
    <w:uiPriority w:val="19"/>
    <w:unhideWhenUsed/>
    <w:qFormat/>
    <w:rsid w:val="00ED09F0"/>
    <w:pPr>
      <w:numPr>
        <w:ilvl w:val="1"/>
      </w:numPr>
      <w:spacing w:before="40" w:after="160" w:line="288" w:lineRule="auto"/>
      <w:ind w:left="432" w:right="1080"/>
    </w:pPr>
    <w:rPr>
      <w:rFonts w:asciiTheme="majorHAnsi" w:eastAsiaTheme="majorEastAsia" w:hAnsiTheme="majorHAnsi" w:cstheme="majorBidi"/>
      <w:caps/>
      <w:color w:val="4F81BD" w:themeColor="accent1"/>
      <w:kern w:val="20"/>
      <w:sz w:val="56"/>
      <w:szCs w:val="20"/>
      <w:lang w:val="en-US" w:eastAsia="ja-JP"/>
    </w:rPr>
  </w:style>
  <w:style w:type="character" w:customStyle="1" w:styleId="Sous-titreCar">
    <w:name w:val="Sous-titre Car"/>
    <w:basedOn w:val="Policepardfaut"/>
    <w:link w:val="Sous-titre"/>
    <w:uiPriority w:val="19"/>
    <w:rsid w:val="00ED09F0"/>
    <w:rPr>
      <w:rFonts w:asciiTheme="majorHAnsi" w:eastAsiaTheme="majorEastAsia" w:hAnsiTheme="majorHAnsi" w:cstheme="majorBidi"/>
      <w:caps/>
      <w:color w:val="4F81BD" w:themeColor="accent1"/>
      <w:kern w:val="20"/>
      <w:sz w:val="56"/>
      <w:szCs w:val="20"/>
      <w:lang w:val="en-US" w:eastAsia="ja-JP"/>
    </w:rPr>
  </w:style>
  <w:style w:type="table" w:styleId="Listemoyenne2-Accent1">
    <w:name w:val="Medium List 2 Accent 1"/>
    <w:basedOn w:val="TableauNormal"/>
    <w:uiPriority w:val="66"/>
    <w:rsid w:val="00ED09F0"/>
    <w:pPr>
      <w:spacing w:before="40"/>
    </w:pPr>
    <w:rPr>
      <w:rFonts w:asciiTheme="majorHAnsi" w:eastAsiaTheme="majorEastAsia" w:hAnsiTheme="majorHAnsi" w:cstheme="majorBidi"/>
      <w:color w:val="000000" w:themeColor="text1"/>
      <w:sz w:val="20"/>
      <w:szCs w:val="20"/>
      <w:lang w:val="en-US" w:eastAsia="ja-JP"/>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SansinterligneCar">
    <w:name w:val="Sans interligne Car"/>
    <w:basedOn w:val="Policepardfaut"/>
    <w:link w:val="Sansinterligne"/>
    <w:rsid w:val="00ED09F0"/>
  </w:style>
  <w:style w:type="paragraph" w:customStyle="1" w:styleId="Pardfaut">
    <w:name w:val="Par défaut"/>
    <w:rsid w:val="00ED09F0"/>
    <w:pPr>
      <w:pBdr>
        <w:top w:val="nil"/>
        <w:left w:val="nil"/>
        <w:bottom w:val="nil"/>
        <w:right w:val="nil"/>
        <w:between w:val="nil"/>
        <w:bar w:val="nil"/>
      </w:pBdr>
    </w:pPr>
    <w:rPr>
      <w:rFonts w:ascii="Helvetica" w:eastAsia="Arial Unicode MS" w:hAnsi="Helvetica" w:cs="Arial Unicode MS"/>
      <w:color w:val="000000"/>
      <w:sz w:val="22"/>
      <w:szCs w:val="22"/>
      <w:bdr w:val="nil"/>
      <w:lang w:eastAsia="en-US"/>
    </w:rPr>
  </w:style>
  <w:style w:type="table" w:styleId="Listemoyenne1-Accent1">
    <w:name w:val="Medium List 1 Accent 1"/>
    <w:basedOn w:val="TableauNormal"/>
    <w:uiPriority w:val="65"/>
    <w:rsid w:val="00ED09F0"/>
    <w:pPr>
      <w:spacing w:before="40"/>
    </w:pPr>
    <w:rPr>
      <w:rFonts w:eastAsiaTheme="minorHAnsi"/>
      <w:color w:val="000000" w:themeColor="text1"/>
      <w:sz w:val="20"/>
      <w:szCs w:val="20"/>
      <w:lang w:val="en-US" w:eastAsia="ja-JP"/>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Listemoyenne1-Accent11">
    <w:name w:val="Liste moyenne 1 - Accent 11"/>
    <w:basedOn w:val="TableauNormal"/>
    <w:next w:val="Listemoyenne1-Accent1"/>
    <w:uiPriority w:val="65"/>
    <w:rsid w:val="00ED09F0"/>
    <w:pPr>
      <w:pBdr>
        <w:top w:val="nil"/>
        <w:left w:val="nil"/>
        <w:bottom w:val="nil"/>
        <w:right w:val="nil"/>
        <w:between w:val="nil"/>
        <w:bar w:val="nil"/>
      </w:pBdr>
    </w:pPr>
    <w:rPr>
      <w:rFonts w:ascii="Times New Roman" w:eastAsia="Arial Unicode MS" w:hAnsi="Times New Roman" w:cs="Times New Roman"/>
      <w:color w:val="000000" w:themeColor="text1"/>
      <w:sz w:val="20"/>
      <w:szCs w:val="20"/>
      <w:bdr w:val="nil"/>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Listemoyenne1-Accent12">
    <w:name w:val="Liste moyenne 1 - Accent 12"/>
    <w:basedOn w:val="TableauNormal"/>
    <w:next w:val="Listemoyenne1-Accent1"/>
    <w:uiPriority w:val="65"/>
    <w:rsid w:val="00ED09F0"/>
    <w:pPr>
      <w:pBdr>
        <w:top w:val="nil"/>
        <w:left w:val="nil"/>
        <w:bottom w:val="nil"/>
        <w:right w:val="nil"/>
        <w:between w:val="nil"/>
        <w:bar w:val="nil"/>
      </w:pBdr>
    </w:pPr>
    <w:rPr>
      <w:rFonts w:ascii="Times New Roman" w:eastAsia="Arial Unicode MS" w:hAnsi="Times New Roman" w:cs="Times New Roman"/>
      <w:color w:val="000000" w:themeColor="text1"/>
      <w:sz w:val="20"/>
      <w:szCs w:val="20"/>
      <w:bdr w:val="nil"/>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paragraph" w:styleId="Paragraphedeliste">
    <w:name w:val="List Paragraph"/>
    <w:basedOn w:val="Normal"/>
    <w:uiPriority w:val="34"/>
    <w:qFormat/>
    <w:rsid w:val="0055555A"/>
    <w:pPr>
      <w:ind w:left="720"/>
      <w:contextualSpacing/>
    </w:pPr>
  </w:style>
  <w:style w:type="paragraph" w:customStyle="1" w:styleId="Corps">
    <w:name w:val="Corps"/>
    <w:rsid w:val="002521AA"/>
    <w:pPr>
      <w:pBdr>
        <w:top w:val="nil"/>
        <w:left w:val="nil"/>
        <w:bottom w:val="nil"/>
        <w:right w:val="nil"/>
        <w:between w:val="nil"/>
        <w:bar w:val="nil"/>
      </w:pBdr>
    </w:pPr>
    <w:rPr>
      <w:rFonts w:ascii="Helvetica" w:eastAsia="Helvetica" w:hAnsi="Helvetica" w:cs="Helvetica"/>
      <w:color w:val="000000"/>
      <w:sz w:val="22"/>
      <w:szCs w:val="22"/>
      <w:bdr w:val="nil"/>
    </w:rPr>
  </w:style>
  <w:style w:type="paragraph" w:styleId="NormalWeb">
    <w:name w:val="Normal (Web)"/>
    <w:basedOn w:val="Normal"/>
    <w:uiPriority w:val="99"/>
    <w:semiHidden/>
    <w:unhideWhenUsed/>
    <w:rsid w:val="001D7735"/>
    <w:pPr>
      <w:spacing w:before="100" w:beforeAutospacing="1" w:after="100" w:afterAutospacing="1"/>
    </w:pPr>
    <w:rPr>
      <w:rFonts w:ascii="Times New Roman" w:eastAsia="Times New Roman" w:hAnsi="Times New Roman" w:cs="Times New Roman"/>
      <w:u w:color="000000"/>
    </w:rPr>
  </w:style>
  <w:style w:type="paragraph" w:styleId="Corpsdetexte">
    <w:name w:val="Body Text"/>
    <w:basedOn w:val="Normal"/>
    <w:link w:val="CorpsdetexteCar"/>
    <w:uiPriority w:val="1"/>
    <w:qFormat/>
    <w:rsid w:val="00B05BF8"/>
    <w:pPr>
      <w:widowControl w:val="0"/>
      <w:autoSpaceDE w:val="0"/>
      <w:autoSpaceDN w:val="0"/>
    </w:pPr>
    <w:rPr>
      <w:rFonts w:ascii="Times New Roman" w:eastAsia="Times New Roman" w:hAnsi="Times New Roman" w:cs="Times New Roman"/>
      <w:b/>
      <w:bCs/>
      <w:lang w:eastAsia="en-US"/>
    </w:rPr>
  </w:style>
  <w:style w:type="character" w:customStyle="1" w:styleId="CorpsdetexteCar">
    <w:name w:val="Corps de texte Car"/>
    <w:basedOn w:val="Policepardfaut"/>
    <w:link w:val="Corpsdetexte"/>
    <w:uiPriority w:val="1"/>
    <w:rsid w:val="00B05BF8"/>
    <w:rPr>
      <w:rFonts w:ascii="Times New Roman" w:eastAsia="Times New Roman" w:hAnsi="Times New Roman" w:cs="Times New Roman"/>
      <w:b/>
      <w:bCs/>
      <w:lang w:eastAsia="en-US"/>
    </w:rPr>
  </w:style>
  <w:style w:type="paragraph" w:styleId="Titre">
    <w:name w:val="Title"/>
    <w:basedOn w:val="Normal"/>
    <w:link w:val="TitreCar"/>
    <w:uiPriority w:val="10"/>
    <w:qFormat/>
    <w:rsid w:val="00B05BF8"/>
    <w:pPr>
      <w:widowControl w:val="0"/>
      <w:autoSpaceDE w:val="0"/>
      <w:autoSpaceDN w:val="0"/>
      <w:spacing w:before="212"/>
      <w:ind w:left="1110"/>
    </w:pPr>
    <w:rPr>
      <w:rFonts w:ascii="Times New Roman" w:eastAsia="Times New Roman" w:hAnsi="Times New Roman" w:cs="Times New Roman"/>
      <w:b/>
      <w:bCs/>
      <w:sz w:val="28"/>
      <w:szCs w:val="28"/>
      <w:u w:val="single" w:color="000000"/>
      <w:lang w:eastAsia="en-US"/>
    </w:rPr>
  </w:style>
  <w:style w:type="character" w:customStyle="1" w:styleId="TitreCar">
    <w:name w:val="Titre Car"/>
    <w:basedOn w:val="Policepardfaut"/>
    <w:link w:val="Titre"/>
    <w:uiPriority w:val="10"/>
    <w:rsid w:val="00B05BF8"/>
    <w:rPr>
      <w:rFonts w:ascii="Times New Roman" w:eastAsia="Times New Roman" w:hAnsi="Times New Roman" w:cs="Times New Roman"/>
      <w:b/>
      <w:bCs/>
      <w:sz w:val="28"/>
      <w:szCs w:val="28"/>
      <w:u w:val="single" w:color="000000"/>
      <w:lang w:eastAsia="en-US"/>
    </w:rPr>
  </w:style>
  <w:style w:type="table" w:customStyle="1" w:styleId="TableNormal">
    <w:name w:val="Table Normal"/>
    <w:uiPriority w:val="2"/>
    <w:semiHidden/>
    <w:unhideWhenUsed/>
    <w:qFormat/>
    <w:rsid w:val="00B05BF8"/>
    <w:pPr>
      <w:widowControl w:val="0"/>
      <w:autoSpaceDE w:val="0"/>
      <w:autoSpaceDN w:val="0"/>
    </w:pPr>
    <w:rPr>
      <w:rFonts w:eastAsia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05BF8"/>
    <w:pPr>
      <w:widowControl w:val="0"/>
      <w:autoSpaceDE w:val="0"/>
      <w:autoSpaceDN w:val="0"/>
      <w:spacing w:before="81"/>
      <w:jc w:val="center"/>
    </w:pPr>
    <w:rPr>
      <w:rFonts w:ascii="Times New Roman" w:eastAsia="Times New Roman" w:hAnsi="Times New Roman" w:cs="Times New Roman"/>
      <w:sz w:val="22"/>
      <w:szCs w:val="22"/>
      <w:lang w:eastAsia="en-US"/>
    </w:rPr>
  </w:style>
  <w:style w:type="character" w:customStyle="1" w:styleId="Hyperlink0">
    <w:name w:val="Hyperlink.0"/>
    <w:basedOn w:val="Lienhypertexte"/>
    <w:rsid w:val="00197530"/>
    <w:rPr>
      <w:color w:val="0000FF" w:themeColor="hyperlink"/>
      <w:u w:val="single"/>
    </w:rPr>
  </w:style>
  <w:style w:type="numbering" w:customStyle="1" w:styleId="Style2import">
    <w:name w:val="Style 2 importé"/>
    <w:rsid w:val="00197530"/>
    <w:pPr>
      <w:numPr>
        <w:numId w:val="5"/>
      </w:numPr>
    </w:pPr>
  </w:style>
  <w:style w:type="table" w:customStyle="1" w:styleId="TableNormal1">
    <w:name w:val="Table Normal1"/>
    <w:rsid w:val="00197530"/>
    <w:pPr>
      <w:pBdr>
        <w:top w:val="nil"/>
        <w:left w:val="nil"/>
        <w:bottom w:val="nil"/>
        <w:right w:val="nil"/>
        <w:between w:val="nil"/>
        <w:bar w:val="nil"/>
      </w:pBdr>
    </w:pPr>
    <w:rPr>
      <w:rFonts w:ascii="Times New Roman" w:eastAsia="Arial Unicode MS" w:hAnsi="Times New Roman" w:cs="Times New Roman"/>
      <w:sz w:val="20"/>
      <w:szCs w:val="20"/>
      <w:bdr w:val="nil"/>
      <w:lang w:eastAsia="zh-TW" w:bidi="he-IL"/>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731B904B5906247B244FEE8691B43EA" ma:contentTypeVersion="11" ma:contentTypeDescription="Crée un document." ma:contentTypeScope="" ma:versionID="e7a05393a704e46afcf7678164054ed1">
  <xsd:schema xmlns:xsd="http://www.w3.org/2001/XMLSchema" xmlns:xs="http://www.w3.org/2001/XMLSchema" xmlns:p="http://schemas.microsoft.com/office/2006/metadata/properties" xmlns:ns2="d9b148b9-fb37-40ed-b707-8c54e95f9e71" xmlns:ns3="0729af0e-44be-4923-8622-04a4b890adef" targetNamespace="http://schemas.microsoft.com/office/2006/metadata/properties" ma:root="true" ma:fieldsID="8ae4aa54bce2da24ce46e2cc2c80d260" ns2:_="" ns3:_="">
    <xsd:import namespace="d9b148b9-fb37-40ed-b707-8c54e95f9e71"/>
    <xsd:import namespace="0729af0e-44be-4923-8622-04a4b890adef"/>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b148b9-fb37-40ed-b707-8c54e95f9e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Balises d’images" ma:readOnly="false" ma:fieldId="{5cf76f15-5ced-4ddc-b409-7134ff3c332f}" ma:taxonomyMulti="true" ma:sspId="5745f2fb-8535-47d1-94d2-009bb766569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729af0e-44be-4923-8622-04a4b890adef"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7b773b30-3902-41a3-bdba-e09f10470aef}" ma:internalName="TaxCatchAll" ma:showField="CatchAllData" ma:web="0729af0e-44be-4923-8622-04a4b890adef">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729af0e-44be-4923-8622-04a4b890adef" xsi:nil="true"/>
    <lcf76f155ced4ddcb4097134ff3c332f xmlns="d9b148b9-fb37-40ed-b707-8c54e95f9e7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9B13E0C-6357-4938-93BE-444B46A165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b148b9-fb37-40ed-b707-8c54e95f9e71"/>
    <ds:schemaRef ds:uri="0729af0e-44be-4923-8622-04a4b890ad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93439-CD4F-4DF3-BBDF-67612EF232B6}">
  <ds:schemaRefs>
    <ds:schemaRef ds:uri="http://schemas.microsoft.com/sharepoint/v3/contenttype/forms"/>
  </ds:schemaRefs>
</ds:datastoreItem>
</file>

<file path=customXml/itemProps3.xml><?xml version="1.0" encoding="utf-8"?>
<ds:datastoreItem xmlns:ds="http://schemas.openxmlformats.org/officeDocument/2006/customXml" ds:itemID="{90CDB597-4E6A-49FD-AC1E-EBB35E9B949F}">
  <ds:schemaRefs>
    <ds:schemaRef ds:uri="http://schemas.microsoft.com/office/2006/metadata/properties"/>
    <ds:schemaRef ds:uri="http://schemas.microsoft.com/office/infopath/2007/PartnerControls"/>
    <ds:schemaRef ds:uri="0729af0e-44be-4923-8622-04a4b890adef"/>
    <ds:schemaRef ds:uri="d9b148b9-fb37-40ed-b707-8c54e95f9e71"/>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533</Words>
  <Characters>2934</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Poste1</dc:creator>
  <cp:keywords/>
  <dc:description/>
  <cp:lastModifiedBy>Médéric Chapitaux</cp:lastModifiedBy>
  <cp:revision>6</cp:revision>
  <cp:lastPrinted>2023-01-04T10:16:00Z</cp:lastPrinted>
  <dcterms:created xsi:type="dcterms:W3CDTF">2025-06-24T08:15:00Z</dcterms:created>
  <dcterms:modified xsi:type="dcterms:W3CDTF">2025-06-24T15:47:00Z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0x0101000731B904B5906247B244FEE8691B43EA</vt:lpwstr>
  </property>
  <property fmtid="{D5CDD505-2E9C-101B-9397-08002B2CF9AE}" pid="3" name="Order">
    <vt:r8>1928800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xd_Signature">
    <vt:bool>false</vt:bool>
  </property>
  <property fmtid="{D5CDD505-2E9C-101B-9397-08002B2CF9AE}" pid="10" name="xd_ProgID">
    <vt:lpwstr/>
  </property>
  <property fmtid="{D5CDD505-2E9C-101B-9397-08002B2CF9AE}" pid="11" name="_ColorHex">
    <vt:lpwstr/>
  </property>
  <property fmtid="{D5CDD505-2E9C-101B-9397-08002B2CF9AE}" pid="12" name="_Emoji">
    <vt:lpwstr/>
  </property>
  <property fmtid="{D5CDD505-2E9C-101B-9397-08002B2CF9AE}" pid="13" name="TemplateUrl">
    <vt:lpwstr/>
  </property>
  <property fmtid="{D5CDD505-2E9C-101B-9397-08002B2CF9AE}" pid="14" name="_ColorTag">
    <vt:lpwstr/>
  </property>
</Properties>
</file>